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DE" w:rsidRPr="007F1C9C" w:rsidRDefault="00B7488C">
      <w:pPr>
        <w:tabs>
          <w:tab w:val="center" w:pos="281"/>
          <w:tab w:val="center" w:pos="4124"/>
        </w:tabs>
        <w:spacing w:after="303" w:line="270" w:lineRule="auto"/>
        <w:ind w:left="0" w:firstLine="0"/>
        <w:jc w:val="left"/>
        <w:rPr>
          <w:color w:val="auto"/>
        </w:rPr>
      </w:pPr>
      <w:r w:rsidRPr="007F1C9C">
        <w:rPr>
          <w:rFonts w:ascii="Calibri" w:eastAsia="Calibri" w:hAnsi="Calibri" w:cs="Calibri"/>
          <w:color w:val="auto"/>
          <w:sz w:val="22"/>
        </w:rPr>
        <w:tab/>
      </w:r>
      <w:r w:rsidRPr="007F1C9C">
        <w:rPr>
          <w:b/>
          <w:color w:val="auto"/>
        </w:rPr>
        <w:t>I.</w:t>
      </w:r>
      <w:r w:rsidRPr="007F1C9C">
        <w:rPr>
          <w:rFonts w:ascii="Arial" w:eastAsia="Arial" w:hAnsi="Arial" w:cs="Arial"/>
          <w:b/>
          <w:color w:val="auto"/>
        </w:rPr>
        <w:t xml:space="preserve"> </w:t>
      </w:r>
      <w:r w:rsidRPr="007F1C9C">
        <w:rPr>
          <w:rFonts w:ascii="Arial" w:eastAsia="Arial" w:hAnsi="Arial" w:cs="Arial"/>
          <w:b/>
          <w:color w:val="auto"/>
        </w:rPr>
        <w:tab/>
      </w:r>
      <w:r w:rsidRPr="007F1C9C">
        <w:rPr>
          <w:b/>
          <w:color w:val="auto"/>
        </w:rPr>
        <w:t xml:space="preserve">NEVELÉSI-OKTATÁSI INTÉZMÉNYI KÖZZÉTÉTELI LISTA </w:t>
      </w:r>
    </w:p>
    <w:p w:rsidR="00762FDE" w:rsidRPr="007F1C9C" w:rsidRDefault="00B7488C">
      <w:pPr>
        <w:spacing w:line="270" w:lineRule="auto"/>
        <w:ind w:left="293"/>
        <w:rPr>
          <w:color w:val="auto"/>
        </w:rPr>
      </w:pPr>
      <w:proofErr w:type="gramStart"/>
      <w:r w:rsidRPr="007F1C9C">
        <w:rPr>
          <w:b/>
          <w:color w:val="auto"/>
        </w:rPr>
        <w:t>a</w:t>
      </w:r>
      <w:proofErr w:type="gramEnd"/>
      <w:r w:rsidRPr="007F1C9C">
        <w:rPr>
          <w:b/>
          <w:color w:val="auto"/>
        </w:rPr>
        <w:t>.</w:t>
      </w:r>
      <w:r w:rsidRPr="007F1C9C">
        <w:rPr>
          <w:rFonts w:ascii="Arial" w:eastAsia="Arial" w:hAnsi="Arial" w:cs="Arial"/>
          <w:b/>
          <w:color w:val="auto"/>
        </w:rPr>
        <w:t xml:space="preserve"> </w:t>
      </w:r>
      <w:r w:rsidRPr="007F1C9C">
        <w:rPr>
          <w:b/>
          <w:color w:val="auto"/>
        </w:rPr>
        <w:t xml:space="preserve">Az iskolába jelentkező gyermekek, tanulók felvételének elvei </w:t>
      </w:r>
    </w:p>
    <w:p w:rsidR="00762FDE" w:rsidRPr="007F1C9C" w:rsidRDefault="00B7488C">
      <w:pPr>
        <w:spacing w:after="18" w:line="259" w:lineRule="auto"/>
        <w:ind w:left="0" w:firstLine="0"/>
        <w:jc w:val="left"/>
        <w:rPr>
          <w:color w:val="auto"/>
        </w:rPr>
      </w:pPr>
      <w:r w:rsidRPr="007F1C9C">
        <w:rPr>
          <w:color w:val="auto"/>
        </w:rPr>
        <w:t xml:space="preserve"> </w:t>
      </w:r>
    </w:p>
    <w:p w:rsidR="00762FDE" w:rsidRPr="007F1C9C" w:rsidRDefault="00B7488C">
      <w:pPr>
        <w:spacing w:after="308"/>
        <w:ind w:left="16"/>
        <w:rPr>
          <w:color w:val="auto"/>
        </w:rPr>
      </w:pPr>
      <w:r w:rsidRPr="007F1C9C">
        <w:rPr>
          <w:color w:val="auto"/>
        </w:rPr>
        <w:t xml:space="preserve">Katolikus keresztény értékeket közvetítő iskolánk nyitva áll minden tanköteles korú gyermek előtt. A felvétel alapvető szempontja, hogy a szülő és a gyermek elfogadják az intézmény nevelési-oktatási célkitűzéseit, pedagógiai programját, és eltökéltek legyenek annak megvalósítására. </w:t>
      </w:r>
    </w:p>
    <w:p w:rsidR="00762FDE" w:rsidRPr="007F1C9C" w:rsidRDefault="00B7488C">
      <w:pPr>
        <w:pStyle w:val="Cmsor1"/>
        <w:rPr>
          <w:color w:val="auto"/>
        </w:rPr>
      </w:pPr>
      <w:r w:rsidRPr="007F1C9C">
        <w:rPr>
          <w:color w:val="auto"/>
        </w:rPr>
        <w:t>b.</w:t>
      </w:r>
      <w:r w:rsidRPr="007F1C9C">
        <w:rPr>
          <w:rFonts w:ascii="Arial" w:eastAsia="Arial" w:hAnsi="Arial" w:cs="Arial"/>
          <w:i/>
          <w:color w:val="auto"/>
          <w:sz w:val="24"/>
        </w:rPr>
        <w:t xml:space="preserve"> </w:t>
      </w:r>
      <w:r w:rsidRPr="007F1C9C">
        <w:rPr>
          <w:color w:val="auto"/>
        </w:rPr>
        <w:t xml:space="preserve">Jelentkezés és felvétel óvodába, első osztályba </w:t>
      </w:r>
    </w:p>
    <w:p w:rsidR="00762FDE" w:rsidRPr="007F1C9C" w:rsidRDefault="00B7488C">
      <w:pPr>
        <w:spacing w:after="18" w:line="259" w:lineRule="auto"/>
        <w:ind w:left="0" w:firstLine="0"/>
        <w:jc w:val="left"/>
        <w:rPr>
          <w:color w:val="auto"/>
        </w:rPr>
      </w:pPr>
      <w:r w:rsidRPr="007F1C9C">
        <w:rPr>
          <w:color w:val="auto"/>
        </w:rPr>
        <w:t xml:space="preserve"> </w:t>
      </w:r>
    </w:p>
    <w:p w:rsidR="0093083D" w:rsidRPr="0093083D" w:rsidRDefault="0093083D" w:rsidP="0093083D">
      <w:pPr>
        <w:ind w:left="16"/>
        <w:rPr>
          <w:color w:val="auto"/>
        </w:rPr>
      </w:pPr>
      <w:r w:rsidRPr="0093083D">
        <w:rPr>
          <w:color w:val="auto"/>
        </w:rPr>
        <w:t>Az óvodai beiratkozásra a tárgyév április 20-a és május 20-a között kerül sor. A Fenntartó az óvodai beiratkozás idejéről, az óvodai jogviszony létesítésével összefüggő eljárásról a beiratkozás első határnapját megelőzően legalább harminc nappal</w:t>
      </w:r>
    </w:p>
    <w:p w:rsidR="0093083D" w:rsidRPr="0093083D" w:rsidRDefault="0093083D" w:rsidP="0093083D">
      <w:pPr>
        <w:ind w:left="16"/>
        <w:rPr>
          <w:color w:val="auto"/>
        </w:rPr>
      </w:pPr>
      <w:proofErr w:type="gramStart"/>
      <w:r w:rsidRPr="0093083D">
        <w:rPr>
          <w:color w:val="auto"/>
        </w:rPr>
        <w:t>a</w:t>
      </w:r>
      <w:proofErr w:type="gramEnd"/>
      <w:r w:rsidRPr="0093083D">
        <w:rPr>
          <w:color w:val="auto"/>
        </w:rPr>
        <w:t>) közleményt vagy hirdetményt tesz közzé a saját honlapján,</w:t>
      </w:r>
    </w:p>
    <w:p w:rsidR="0093083D" w:rsidRPr="0093083D" w:rsidRDefault="0093083D" w:rsidP="0093083D">
      <w:pPr>
        <w:ind w:left="16"/>
        <w:rPr>
          <w:color w:val="auto"/>
        </w:rPr>
      </w:pPr>
      <w:r w:rsidRPr="0093083D">
        <w:rPr>
          <w:color w:val="auto"/>
        </w:rPr>
        <w:t>b) közlemény vagy hirdetmény közzétételét kezdeményezi a fenntartásában működő óvoda honlapján, ennek hiányában a helyben szokásos módon, valamint</w:t>
      </w:r>
    </w:p>
    <w:p w:rsidR="00B7488C" w:rsidRPr="007F1C9C" w:rsidRDefault="0093083D" w:rsidP="0093083D">
      <w:pPr>
        <w:ind w:left="16"/>
        <w:rPr>
          <w:color w:val="auto"/>
        </w:rPr>
      </w:pPr>
      <w:r w:rsidRPr="0093083D">
        <w:rPr>
          <w:color w:val="auto"/>
        </w:rPr>
        <w:t xml:space="preserve">c) tájékoztatja az óvoda működésének helye szerinti települési önkormányzatot, amennyiben a fenntartó nem települési önkormányzat. (20/2012. (VIII.31) EMMI rendelet szerint) </w:t>
      </w:r>
      <w:r w:rsidR="00B7488C" w:rsidRPr="007F1C9C">
        <w:rPr>
          <w:color w:val="auto"/>
        </w:rPr>
        <w:t xml:space="preserve">Az iskolai beíratásokat az </w:t>
      </w:r>
      <w:r w:rsidR="00D558CC" w:rsidRPr="007F1C9C">
        <w:rPr>
          <w:color w:val="auto"/>
        </w:rPr>
        <w:t xml:space="preserve">emberi erőforrások </w:t>
      </w:r>
      <w:r w:rsidR="00D558CC" w:rsidRPr="0093083D">
        <w:rPr>
          <w:rFonts w:ascii="Times New Roman" w:hAnsi="Times New Roman" w:cs="Times New Roman"/>
          <w:color w:val="auto"/>
        </w:rPr>
        <w:t xml:space="preserve">minisztere </w:t>
      </w:r>
      <w:r w:rsidRPr="0093083D">
        <w:rPr>
          <w:rFonts w:ascii="Times New Roman" w:hAnsi="Times New Roman" w:cs="Times New Roman"/>
          <w:color w:val="4D5156"/>
          <w:sz w:val="21"/>
          <w:szCs w:val="21"/>
          <w:shd w:val="clear" w:color="auto" w:fill="FFFFFF"/>
        </w:rPr>
        <w:t>31/2023. (VIII. 22.) BM rendelete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B7488C" w:rsidRPr="007F1C9C">
        <w:rPr>
          <w:color w:val="auto"/>
        </w:rPr>
        <w:t>és az Nkt.50.§ (7) bekezdése alapján</w:t>
      </w:r>
      <w:r>
        <w:rPr>
          <w:color w:val="auto"/>
        </w:rPr>
        <w:t xml:space="preserve"> az iskola első évfolyamára 2024. április 18-19</w:t>
      </w:r>
      <w:r w:rsidR="00D558CC" w:rsidRPr="007F1C9C">
        <w:rPr>
          <w:color w:val="auto"/>
        </w:rPr>
        <w:t>-é</w:t>
      </w:r>
      <w:r w:rsidR="00B7488C" w:rsidRPr="007F1C9C">
        <w:rPr>
          <w:color w:val="auto"/>
        </w:rPr>
        <w:t>n tartjuk.  Az óvodába való jelentkezés időpontjáról a nemzeti köznevelésről szóló 2011. évi CXC. törvény 83§ (2</w:t>
      </w:r>
      <w:proofErr w:type="gramStart"/>
      <w:r w:rsidR="00B7488C" w:rsidRPr="007F1C9C">
        <w:rPr>
          <w:color w:val="auto"/>
        </w:rPr>
        <w:t>)b</w:t>
      </w:r>
      <w:proofErr w:type="gramEnd"/>
      <w:r w:rsidR="00B7488C" w:rsidRPr="007F1C9C">
        <w:rPr>
          <w:color w:val="auto"/>
        </w:rPr>
        <w:t xml:space="preserve"> pont bekezdése szerint a fenntartó dönt az óvodába jelentkezés módjáról az óvodai általános felvételi időpontról. </w:t>
      </w:r>
    </w:p>
    <w:p w:rsidR="00B7488C" w:rsidRPr="007F1C9C" w:rsidRDefault="00B7488C" w:rsidP="00B7488C">
      <w:pPr>
        <w:ind w:left="16"/>
        <w:rPr>
          <w:color w:val="auto"/>
        </w:rPr>
      </w:pPr>
      <w:r w:rsidRPr="007F1C9C">
        <w:rPr>
          <w:color w:val="auto"/>
        </w:rPr>
        <w:t xml:space="preserve">Az iskolai beíratások ideje előtt az intézményvezető és a leendő első osztályosok tanítója tájékoztató szülői értekezlet keretében ismertetik iskolánk nevelési – oktatási elveit és gyakorlatát, pedagógiai programunk főbb gondolatait.  </w:t>
      </w:r>
    </w:p>
    <w:p w:rsidR="00B7488C" w:rsidRPr="007F1C9C" w:rsidRDefault="00B7488C" w:rsidP="00B7488C">
      <w:pPr>
        <w:ind w:left="16"/>
        <w:rPr>
          <w:color w:val="auto"/>
        </w:rPr>
      </w:pPr>
      <w:r w:rsidRPr="007F1C9C">
        <w:rPr>
          <w:color w:val="auto"/>
        </w:rPr>
        <w:t xml:space="preserve">Az első osztályba történő beiratkozás feltétele, hogy a gyermek elérje a tanköteles kort, valamint a szülő kérje gyermeke felvételét az iskolába. </w:t>
      </w:r>
    </w:p>
    <w:p w:rsidR="00B7488C" w:rsidRPr="007F1C9C" w:rsidRDefault="00B7488C" w:rsidP="00B7488C">
      <w:pPr>
        <w:spacing w:after="100"/>
        <w:ind w:left="16"/>
        <w:rPr>
          <w:color w:val="auto"/>
        </w:rPr>
      </w:pPr>
      <w:r w:rsidRPr="007F1C9C">
        <w:rPr>
          <w:color w:val="auto"/>
        </w:rPr>
        <w:t xml:space="preserve">Az első évfolyamba történő beiratkozásnál be kell mutatni: </w:t>
      </w:r>
    </w:p>
    <w:p w:rsidR="00B7488C" w:rsidRPr="007F1C9C" w:rsidRDefault="00B7488C" w:rsidP="00B7488C">
      <w:pPr>
        <w:numPr>
          <w:ilvl w:val="1"/>
          <w:numId w:val="1"/>
        </w:numPr>
        <w:ind w:hanging="360"/>
        <w:rPr>
          <w:color w:val="auto"/>
        </w:rPr>
      </w:pPr>
      <w:r w:rsidRPr="007F1C9C">
        <w:rPr>
          <w:color w:val="auto"/>
        </w:rPr>
        <w:t xml:space="preserve">a gyermek születési anyakönyvi kivonatát </w:t>
      </w:r>
    </w:p>
    <w:p w:rsidR="00B7488C" w:rsidRPr="007F1C9C" w:rsidRDefault="00B7488C" w:rsidP="00B7488C">
      <w:pPr>
        <w:numPr>
          <w:ilvl w:val="1"/>
          <w:numId w:val="1"/>
        </w:numPr>
        <w:ind w:hanging="360"/>
        <w:rPr>
          <w:color w:val="auto"/>
        </w:rPr>
      </w:pPr>
      <w:r w:rsidRPr="007F1C9C">
        <w:rPr>
          <w:color w:val="auto"/>
        </w:rPr>
        <w:t xml:space="preserve">a gyermek nevére kiállított személyi azonosítót és lakcímet igazoló hatósági igazolványt </w:t>
      </w:r>
    </w:p>
    <w:p w:rsidR="00B7488C" w:rsidRPr="007F1C9C" w:rsidRDefault="00B7488C" w:rsidP="00B7488C">
      <w:pPr>
        <w:numPr>
          <w:ilvl w:val="1"/>
          <w:numId w:val="1"/>
        </w:numPr>
        <w:spacing w:after="64"/>
        <w:ind w:hanging="360"/>
        <w:rPr>
          <w:color w:val="auto"/>
        </w:rPr>
      </w:pPr>
      <w:r w:rsidRPr="007F1C9C">
        <w:rPr>
          <w:color w:val="auto"/>
        </w:rPr>
        <w:t xml:space="preserve">állandó bejelentett lakcím hiányában tartózkodási hely, a szabad mozgás és tartózkodás jogával rendelkező nem magyar állampolgár esetén regisztrációs igazolás vagy tartózkodási kártya vagy állandó tartózkodási kártya </w:t>
      </w:r>
    </w:p>
    <w:p w:rsidR="00B7488C" w:rsidRPr="007F1C9C" w:rsidRDefault="00B7488C" w:rsidP="00B7488C">
      <w:pPr>
        <w:numPr>
          <w:ilvl w:val="1"/>
          <w:numId w:val="1"/>
        </w:numPr>
        <w:ind w:hanging="360"/>
        <w:rPr>
          <w:color w:val="auto"/>
        </w:rPr>
      </w:pPr>
      <w:r w:rsidRPr="007F1C9C">
        <w:rPr>
          <w:color w:val="auto"/>
        </w:rPr>
        <w:t xml:space="preserve">a gyermek TAJ kártyáját </w:t>
      </w:r>
    </w:p>
    <w:p w:rsidR="00B7488C" w:rsidRPr="007F1C9C" w:rsidRDefault="00B7488C" w:rsidP="00B7488C">
      <w:pPr>
        <w:numPr>
          <w:ilvl w:val="1"/>
          <w:numId w:val="1"/>
        </w:numPr>
        <w:ind w:hanging="360"/>
        <w:rPr>
          <w:color w:val="auto"/>
        </w:rPr>
      </w:pPr>
      <w:r w:rsidRPr="007F1C9C">
        <w:rPr>
          <w:color w:val="auto"/>
        </w:rPr>
        <w:t xml:space="preserve">a szülő, gondviselő lakcímét igazoló hatósági igazolványát </w:t>
      </w:r>
    </w:p>
    <w:p w:rsidR="00B7488C" w:rsidRPr="007F1C9C" w:rsidRDefault="00B7488C" w:rsidP="00B7488C">
      <w:pPr>
        <w:numPr>
          <w:ilvl w:val="1"/>
          <w:numId w:val="1"/>
        </w:numPr>
        <w:ind w:hanging="360"/>
        <w:rPr>
          <w:color w:val="auto"/>
        </w:rPr>
      </w:pPr>
      <w:r w:rsidRPr="007F1C9C">
        <w:rPr>
          <w:color w:val="auto"/>
        </w:rPr>
        <w:t xml:space="preserve">a szülő, gondviselő személyazonosító igazolványát </w:t>
      </w:r>
    </w:p>
    <w:p w:rsidR="00B7488C" w:rsidRPr="007F1C9C" w:rsidRDefault="00B7488C" w:rsidP="00B7488C">
      <w:pPr>
        <w:numPr>
          <w:ilvl w:val="1"/>
          <w:numId w:val="1"/>
        </w:numPr>
        <w:spacing w:after="62"/>
        <w:ind w:hanging="360"/>
        <w:rPr>
          <w:color w:val="auto"/>
        </w:rPr>
      </w:pPr>
      <w:r w:rsidRPr="007F1C9C">
        <w:rPr>
          <w:color w:val="auto"/>
        </w:rPr>
        <w:t xml:space="preserve">iskolába lépéshez szükséges fejlettség elérését tanúsító igazolás, amely lehet óvodai szakvélemény, nevelési tanácsadás keretében végzett iskolaérettségi szakértői vélemény, sajátos nevelési igényű gyermekek esetében a Szakértői Bizottság szakértői vélemény, </w:t>
      </w:r>
    </w:p>
    <w:p w:rsidR="00B7488C" w:rsidRPr="007F1C9C" w:rsidRDefault="00B7488C" w:rsidP="00B7488C">
      <w:pPr>
        <w:numPr>
          <w:ilvl w:val="1"/>
          <w:numId w:val="1"/>
        </w:numPr>
        <w:ind w:hanging="360"/>
        <w:rPr>
          <w:color w:val="auto"/>
        </w:rPr>
      </w:pPr>
      <w:r w:rsidRPr="007F1C9C">
        <w:rPr>
          <w:color w:val="auto"/>
        </w:rPr>
        <w:t xml:space="preserve">nyilatkozat törvényes képviseleti jogról </w:t>
      </w:r>
    </w:p>
    <w:p w:rsidR="00762FDE" w:rsidRPr="007F1C9C" w:rsidRDefault="00B7488C" w:rsidP="00B7488C">
      <w:pPr>
        <w:numPr>
          <w:ilvl w:val="1"/>
          <w:numId w:val="1"/>
        </w:numPr>
        <w:ind w:hanging="360"/>
        <w:rPr>
          <w:color w:val="auto"/>
        </w:rPr>
      </w:pPr>
      <w:r w:rsidRPr="007F1C9C">
        <w:rPr>
          <w:color w:val="auto"/>
        </w:rPr>
        <w:t>ha van a gyermek keresztlevelét</w:t>
      </w:r>
    </w:p>
    <w:p w:rsidR="00762FDE" w:rsidRPr="007F1C9C" w:rsidRDefault="00B7488C">
      <w:pPr>
        <w:spacing w:after="65" w:line="259" w:lineRule="auto"/>
        <w:ind w:left="0" w:firstLine="0"/>
        <w:jc w:val="left"/>
        <w:rPr>
          <w:color w:val="auto"/>
        </w:rPr>
      </w:pPr>
      <w:r w:rsidRPr="007F1C9C">
        <w:rPr>
          <w:color w:val="auto"/>
        </w:rPr>
        <w:t xml:space="preserve"> </w:t>
      </w:r>
    </w:p>
    <w:p w:rsidR="00762FDE" w:rsidRPr="007F1C9C" w:rsidRDefault="00B7488C">
      <w:pPr>
        <w:pStyle w:val="Cmsor1"/>
        <w:tabs>
          <w:tab w:val="center" w:pos="2035"/>
        </w:tabs>
        <w:ind w:left="-15" w:firstLine="0"/>
        <w:rPr>
          <w:color w:val="auto"/>
        </w:rPr>
      </w:pPr>
      <w:r w:rsidRPr="007F1C9C">
        <w:rPr>
          <w:color w:val="auto"/>
        </w:rPr>
        <w:lastRenderedPageBreak/>
        <w:t xml:space="preserve"> </w:t>
      </w:r>
      <w:r w:rsidRPr="007F1C9C">
        <w:rPr>
          <w:color w:val="auto"/>
        </w:rPr>
        <w:tab/>
        <w:t xml:space="preserve">Átvétel más intézményből </w:t>
      </w:r>
    </w:p>
    <w:p w:rsidR="00762FDE" w:rsidRPr="007F1C9C" w:rsidRDefault="00B7488C">
      <w:pPr>
        <w:spacing w:after="16" w:line="259" w:lineRule="auto"/>
        <w:ind w:left="0" w:firstLine="0"/>
        <w:jc w:val="left"/>
        <w:rPr>
          <w:color w:val="auto"/>
        </w:rPr>
      </w:pPr>
      <w:r w:rsidRPr="007F1C9C">
        <w:rPr>
          <w:color w:val="auto"/>
        </w:rPr>
        <w:t xml:space="preserve"> </w:t>
      </w:r>
    </w:p>
    <w:p w:rsidR="00B7488C" w:rsidRPr="007F1C9C" w:rsidRDefault="00B7488C" w:rsidP="00B7488C">
      <w:pPr>
        <w:spacing w:after="103"/>
        <w:ind w:left="16"/>
        <w:rPr>
          <w:color w:val="auto"/>
        </w:rPr>
      </w:pPr>
      <w:r w:rsidRPr="007F1C9C">
        <w:rPr>
          <w:color w:val="auto"/>
        </w:rPr>
        <w:t>A tanuló, a szülő szabad iskolaválasztása jogán, bármikor átiratkozhat iskolánkba. Az átvételi kérelemhez a megfelelő iratokat mellékelni kell.</w:t>
      </w:r>
    </w:p>
    <w:p w:rsidR="00B7488C" w:rsidRPr="007F1C9C" w:rsidRDefault="00B7488C" w:rsidP="00B7488C">
      <w:pPr>
        <w:spacing w:after="103"/>
        <w:ind w:left="16"/>
        <w:rPr>
          <w:color w:val="auto"/>
        </w:rPr>
      </w:pPr>
      <w:r w:rsidRPr="007F1C9C">
        <w:rPr>
          <w:color w:val="auto"/>
        </w:rPr>
        <w:t>Az átvétel után a tanuló az előző iskola igazolását, s a tanév során szerzett érdemjegyeit, illetve a szöveges értékelést köteles benyújtani. Az átvételről az iskola befogadó nyilatkozatot küld a tanulót kibocsátó intézménynek</w:t>
      </w:r>
    </w:p>
    <w:p w:rsidR="00B7488C" w:rsidRPr="007F1C9C" w:rsidRDefault="00B7488C" w:rsidP="00B7488C">
      <w:pPr>
        <w:spacing w:after="103"/>
        <w:ind w:left="16"/>
        <w:rPr>
          <w:color w:val="auto"/>
        </w:rPr>
      </w:pPr>
      <w:r w:rsidRPr="007F1C9C">
        <w:rPr>
          <w:color w:val="auto"/>
        </w:rPr>
        <w:t xml:space="preserve">A tanév végén a - bizonyítvánnyal rendelkező – tanulót az </w:t>
      </w:r>
      <w:proofErr w:type="gramStart"/>
      <w:r w:rsidRPr="007F1C9C">
        <w:rPr>
          <w:color w:val="auto"/>
        </w:rPr>
        <w:t>iskola következő</w:t>
      </w:r>
      <w:proofErr w:type="gramEnd"/>
      <w:r w:rsidRPr="007F1C9C">
        <w:rPr>
          <w:color w:val="auto"/>
        </w:rPr>
        <w:t xml:space="preserve"> évfolyamába különbözeti vizsga nélkül vesszük fel.</w:t>
      </w:r>
    </w:p>
    <w:p w:rsidR="00B7488C" w:rsidRPr="007F1C9C" w:rsidRDefault="00B7488C" w:rsidP="00B7488C">
      <w:pPr>
        <w:spacing w:after="103"/>
        <w:ind w:left="16"/>
        <w:rPr>
          <w:color w:val="auto"/>
        </w:rPr>
      </w:pPr>
      <w:r w:rsidRPr="007F1C9C">
        <w:rPr>
          <w:color w:val="auto"/>
        </w:rPr>
        <w:t>A tanév közben iskolát változtató tanulót az elbocsátó iskola igazgatójának igazolása alapján a megfelelő évfolyamba vesszük fel.</w:t>
      </w:r>
    </w:p>
    <w:p w:rsidR="00B7488C" w:rsidRPr="007F1C9C" w:rsidRDefault="00B7488C" w:rsidP="00B7488C">
      <w:pPr>
        <w:spacing w:after="103"/>
        <w:ind w:left="16"/>
        <w:rPr>
          <w:color w:val="auto"/>
        </w:rPr>
      </w:pPr>
      <w:r w:rsidRPr="007F1C9C">
        <w:rPr>
          <w:color w:val="auto"/>
        </w:rPr>
        <w:t>Ha a tanuló előző iskolájának pedagógiai programja lényegesen eltér iskolánkétól - pl. nem tanult bizonyos tantárgyat -, a tanuló az évfolyam tantárgyi követelményeiből a tantárgy jellegének megfelelően (szóbeli, írásbeli, gyakorlati) különbözeti vagy osztályozó vizsgát tesz. A vizsgára való felkészüléshez segítséget nyújtunk. A vizsga letételére szükség esetén egy tanév türelmi időt biztosítunk. A vizsga jellegéről, módjáról, időpontjáról az intézményvezetés a szülőt az átvételkor írásban értesíti.</w:t>
      </w:r>
    </w:p>
    <w:p w:rsidR="00762FDE" w:rsidRPr="007F1C9C" w:rsidRDefault="00B7488C">
      <w:pPr>
        <w:spacing w:after="103"/>
        <w:ind w:left="16"/>
        <w:rPr>
          <w:color w:val="auto"/>
        </w:rPr>
      </w:pPr>
      <w:r w:rsidRPr="007F1C9C">
        <w:rPr>
          <w:color w:val="auto"/>
        </w:rPr>
        <w:t xml:space="preserve">A második-nyolcadik évfolyamba történő felvételnél be kell mutatni: </w:t>
      </w:r>
    </w:p>
    <w:p w:rsidR="00762FDE" w:rsidRPr="007F1C9C" w:rsidRDefault="00B7488C">
      <w:pPr>
        <w:numPr>
          <w:ilvl w:val="1"/>
          <w:numId w:val="2"/>
        </w:numPr>
        <w:ind w:hanging="360"/>
        <w:rPr>
          <w:color w:val="auto"/>
        </w:rPr>
      </w:pPr>
      <w:r w:rsidRPr="007F1C9C">
        <w:rPr>
          <w:color w:val="auto"/>
        </w:rPr>
        <w:t xml:space="preserve">az elvégzett évfolyamokat tanúsító bizonyítványt; </w:t>
      </w:r>
    </w:p>
    <w:p w:rsidR="00762FDE" w:rsidRPr="007F1C9C" w:rsidRDefault="00B7488C">
      <w:pPr>
        <w:numPr>
          <w:ilvl w:val="1"/>
          <w:numId w:val="2"/>
        </w:numPr>
        <w:ind w:hanging="360"/>
        <w:rPr>
          <w:color w:val="auto"/>
        </w:rPr>
      </w:pPr>
      <w:r w:rsidRPr="007F1C9C">
        <w:rPr>
          <w:color w:val="auto"/>
        </w:rPr>
        <w:t xml:space="preserve">az előző iskola által kiadott átjelentkezési lapot. </w:t>
      </w:r>
    </w:p>
    <w:p w:rsidR="00B7488C" w:rsidRPr="007F1C9C" w:rsidRDefault="00B7488C" w:rsidP="00B7488C">
      <w:pPr>
        <w:rPr>
          <w:color w:val="auto"/>
        </w:rPr>
      </w:pPr>
      <w:r w:rsidRPr="007F1C9C">
        <w:rPr>
          <w:color w:val="auto"/>
        </w:rPr>
        <w:t>Felvételnél be kell mutatni:</w:t>
      </w:r>
    </w:p>
    <w:p w:rsidR="00B7488C" w:rsidRPr="007F1C9C" w:rsidRDefault="00B7488C" w:rsidP="00B7488C">
      <w:pPr>
        <w:rPr>
          <w:color w:val="auto"/>
        </w:rPr>
      </w:pPr>
      <w:r w:rsidRPr="007F1C9C">
        <w:rPr>
          <w:color w:val="auto"/>
        </w:rPr>
        <w:t xml:space="preserve"> </w:t>
      </w:r>
      <w:proofErr w:type="gramStart"/>
      <w:r w:rsidRPr="007F1C9C">
        <w:rPr>
          <w:color w:val="auto"/>
        </w:rPr>
        <w:t>a</w:t>
      </w:r>
      <w:proofErr w:type="gramEnd"/>
      <w:r w:rsidRPr="007F1C9C">
        <w:rPr>
          <w:color w:val="auto"/>
        </w:rPr>
        <w:t xml:space="preserve"> gyermek születési anyakönyvi kivonatát;</w:t>
      </w:r>
    </w:p>
    <w:p w:rsidR="00B7488C" w:rsidRPr="007F1C9C" w:rsidRDefault="00B7488C" w:rsidP="00B7488C">
      <w:pPr>
        <w:rPr>
          <w:color w:val="auto"/>
        </w:rPr>
      </w:pPr>
      <w:r w:rsidRPr="007F1C9C">
        <w:rPr>
          <w:color w:val="auto"/>
        </w:rPr>
        <w:t xml:space="preserve"> </w:t>
      </w:r>
      <w:proofErr w:type="gramStart"/>
      <w:r w:rsidRPr="007F1C9C">
        <w:rPr>
          <w:color w:val="auto"/>
        </w:rPr>
        <w:t>a</w:t>
      </w:r>
      <w:proofErr w:type="gramEnd"/>
      <w:r w:rsidRPr="007F1C9C">
        <w:rPr>
          <w:color w:val="auto"/>
        </w:rPr>
        <w:t xml:space="preserve"> gyermek lakcímkártyáját;</w:t>
      </w:r>
    </w:p>
    <w:p w:rsidR="00B7488C" w:rsidRPr="007F1C9C" w:rsidRDefault="00B7488C" w:rsidP="00B7488C">
      <w:pPr>
        <w:rPr>
          <w:color w:val="auto"/>
        </w:rPr>
      </w:pPr>
      <w:r w:rsidRPr="007F1C9C">
        <w:rPr>
          <w:color w:val="auto"/>
        </w:rPr>
        <w:t xml:space="preserve"> </w:t>
      </w:r>
      <w:proofErr w:type="gramStart"/>
      <w:r w:rsidRPr="007F1C9C">
        <w:rPr>
          <w:color w:val="auto"/>
        </w:rPr>
        <w:t>a</w:t>
      </w:r>
      <w:proofErr w:type="gramEnd"/>
      <w:r w:rsidRPr="007F1C9C">
        <w:rPr>
          <w:color w:val="auto"/>
        </w:rPr>
        <w:t xml:space="preserve"> szülő személyi igazolványát;</w:t>
      </w:r>
    </w:p>
    <w:p w:rsidR="00B7488C" w:rsidRPr="007F1C9C" w:rsidRDefault="00B7488C" w:rsidP="00B7488C">
      <w:pPr>
        <w:rPr>
          <w:color w:val="auto"/>
        </w:rPr>
      </w:pPr>
      <w:r w:rsidRPr="007F1C9C">
        <w:rPr>
          <w:color w:val="auto"/>
        </w:rPr>
        <w:t xml:space="preserve"> </w:t>
      </w:r>
      <w:proofErr w:type="gramStart"/>
      <w:r w:rsidRPr="007F1C9C">
        <w:rPr>
          <w:color w:val="auto"/>
        </w:rPr>
        <w:t>a</w:t>
      </w:r>
      <w:proofErr w:type="gramEnd"/>
      <w:r w:rsidRPr="007F1C9C">
        <w:rPr>
          <w:color w:val="auto"/>
        </w:rPr>
        <w:t xml:space="preserve"> szülő lakcímkártyáját;</w:t>
      </w:r>
    </w:p>
    <w:p w:rsidR="00B7488C" w:rsidRPr="007F1C9C" w:rsidRDefault="00B7488C" w:rsidP="00B7488C">
      <w:pPr>
        <w:rPr>
          <w:color w:val="auto"/>
        </w:rPr>
      </w:pPr>
      <w:r w:rsidRPr="007F1C9C">
        <w:rPr>
          <w:color w:val="auto"/>
        </w:rPr>
        <w:t xml:space="preserve"> </w:t>
      </w:r>
      <w:proofErr w:type="gramStart"/>
      <w:r w:rsidRPr="007F1C9C">
        <w:rPr>
          <w:color w:val="auto"/>
        </w:rPr>
        <w:t>az</w:t>
      </w:r>
      <w:proofErr w:type="gramEnd"/>
      <w:r w:rsidRPr="007F1C9C">
        <w:rPr>
          <w:color w:val="auto"/>
        </w:rPr>
        <w:t xml:space="preserve"> elvégzett évfolyamokat tanúsító bizonyítványt;</w:t>
      </w:r>
    </w:p>
    <w:p w:rsidR="00B7488C" w:rsidRPr="007F1C9C" w:rsidRDefault="00B7488C" w:rsidP="00B7488C">
      <w:pPr>
        <w:rPr>
          <w:color w:val="auto"/>
        </w:rPr>
      </w:pPr>
      <w:r w:rsidRPr="007F1C9C">
        <w:rPr>
          <w:color w:val="auto"/>
        </w:rPr>
        <w:t xml:space="preserve"> </w:t>
      </w:r>
      <w:proofErr w:type="gramStart"/>
      <w:r w:rsidRPr="007F1C9C">
        <w:rPr>
          <w:color w:val="auto"/>
        </w:rPr>
        <w:t>szükség</w:t>
      </w:r>
      <w:proofErr w:type="gramEnd"/>
      <w:r w:rsidRPr="007F1C9C">
        <w:rPr>
          <w:color w:val="auto"/>
        </w:rPr>
        <w:t xml:space="preserve"> esetén a nevelési tanácsadó vagy szakértői bizottság véleményét.</w:t>
      </w:r>
    </w:p>
    <w:p w:rsidR="00B7488C" w:rsidRPr="007F1C9C" w:rsidRDefault="00B7488C" w:rsidP="00B7488C">
      <w:pPr>
        <w:rPr>
          <w:color w:val="auto"/>
        </w:rPr>
      </w:pPr>
      <w:r w:rsidRPr="007F1C9C">
        <w:rPr>
          <w:color w:val="auto"/>
        </w:rPr>
        <w:t xml:space="preserve">· </w:t>
      </w:r>
      <w:proofErr w:type="gramStart"/>
      <w:r w:rsidRPr="007F1C9C">
        <w:rPr>
          <w:color w:val="auto"/>
        </w:rPr>
        <w:t>az</w:t>
      </w:r>
      <w:proofErr w:type="gramEnd"/>
      <w:r w:rsidRPr="007F1C9C">
        <w:rPr>
          <w:color w:val="auto"/>
        </w:rPr>
        <w:t xml:space="preserve"> előző iskola által kiadott átjelentkezési lapot.</w:t>
      </w:r>
    </w:p>
    <w:p w:rsidR="00B7488C" w:rsidRPr="007F1C9C" w:rsidRDefault="00B7488C" w:rsidP="00B7488C">
      <w:pPr>
        <w:rPr>
          <w:color w:val="auto"/>
        </w:rPr>
      </w:pPr>
      <w:r w:rsidRPr="007F1C9C">
        <w:rPr>
          <w:color w:val="auto"/>
        </w:rPr>
        <w:t>Az iskola beiratkozási körzetén kívül lakó tanulók felvételéről a szülő kérésének valamint az adott évfolyamra járó tanulók létszámának figyelembe vételével az iskola igazgatója dönt.</w:t>
      </w:r>
    </w:p>
    <w:p w:rsidR="00B7488C" w:rsidRPr="007F1C9C" w:rsidRDefault="00B7488C" w:rsidP="00B7488C">
      <w:pPr>
        <w:rPr>
          <w:color w:val="auto"/>
        </w:rPr>
      </w:pPr>
    </w:p>
    <w:p w:rsidR="00B7488C" w:rsidRPr="007F1C9C" w:rsidRDefault="00B7488C" w:rsidP="00B7488C">
      <w:pPr>
        <w:rPr>
          <w:color w:val="auto"/>
        </w:rPr>
      </w:pPr>
      <w:r w:rsidRPr="007F1C9C">
        <w:rPr>
          <w:color w:val="auto"/>
        </w:rPr>
        <w:t>Felvétel külföldi bizonyítvány alapján:</w:t>
      </w:r>
    </w:p>
    <w:p w:rsidR="00B7488C" w:rsidRPr="007F1C9C" w:rsidRDefault="00B7488C" w:rsidP="00B7488C">
      <w:pPr>
        <w:rPr>
          <w:color w:val="auto"/>
        </w:rPr>
      </w:pPr>
      <w:r w:rsidRPr="007F1C9C">
        <w:rPr>
          <w:color w:val="auto"/>
        </w:rPr>
        <w:t> A magyar anyanyelvű - külföldi iskolai bizonyítvánnyal rendelkező – tanulót az iskola megfelelő évfolyamára vesszük fel. Szükség esetén különbözeti, osztályozó vizsga letételére kötelezzük. A vizsgával kapcsolatos eljárási szabályokat a pedagógiai program megfelelő pontja szabályozza.</w:t>
      </w:r>
    </w:p>
    <w:p w:rsidR="00B7488C" w:rsidRPr="007F1C9C" w:rsidRDefault="00B7488C" w:rsidP="00B7488C">
      <w:pPr>
        <w:rPr>
          <w:color w:val="auto"/>
        </w:rPr>
      </w:pPr>
      <w:r w:rsidRPr="007F1C9C">
        <w:rPr>
          <w:color w:val="auto"/>
        </w:rPr>
        <w:t xml:space="preserve"> A magyar nyelvet nem beszélő tanulót az iskola igazgatója a szülővel történt egyeztetés alapján abba az évfolyamba veszi fel, amelyben a nyelv elsajátítása mellett a tantárgyakból eséllyel </w:t>
      </w:r>
      <w:proofErr w:type="spellStart"/>
      <w:r w:rsidRPr="007F1C9C">
        <w:rPr>
          <w:color w:val="auto"/>
        </w:rPr>
        <w:t>zárkóztatható</w:t>
      </w:r>
      <w:proofErr w:type="spellEnd"/>
      <w:r w:rsidRPr="007F1C9C">
        <w:rPr>
          <w:color w:val="auto"/>
        </w:rPr>
        <w:t xml:space="preserve"> fel. A tanév végén a tanuló </w:t>
      </w:r>
      <w:proofErr w:type="spellStart"/>
      <w:r w:rsidRPr="007F1C9C">
        <w:rPr>
          <w:color w:val="auto"/>
        </w:rPr>
        <w:t>továbbhaladásáról</w:t>
      </w:r>
      <w:proofErr w:type="spellEnd"/>
      <w:r w:rsidRPr="007F1C9C">
        <w:rPr>
          <w:color w:val="auto"/>
        </w:rPr>
        <w:t xml:space="preserve"> a tantestület dönt. A követelmények teljesítésére egy év haladék adható. Egyes tantárgyak kötelező tanórai foglalkozásainak részvétele alól a tantestület mentesítheti; részére – szükség esetén – felzárkóztató foglalkozásokat biztosítunk</w:t>
      </w:r>
    </w:p>
    <w:p w:rsidR="00B7488C" w:rsidRPr="007F1C9C" w:rsidRDefault="00B7488C" w:rsidP="00B7488C">
      <w:pPr>
        <w:rPr>
          <w:color w:val="auto"/>
        </w:rPr>
      </w:pPr>
      <w:bookmarkStart w:id="0" w:name="_GoBack"/>
      <w:bookmarkEnd w:id="0"/>
    </w:p>
    <w:p w:rsidR="00B7488C" w:rsidRPr="007F1C9C" w:rsidRDefault="00B7488C" w:rsidP="00B7488C">
      <w:pPr>
        <w:rPr>
          <w:color w:val="auto"/>
        </w:rPr>
      </w:pPr>
      <w:r w:rsidRPr="007F1C9C">
        <w:rPr>
          <w:color w:val="auto"/>
        </w:rPr>
        <w:t>Felvétel, átvétel elutasításának eljárási rendje</w:t>
      </w:r>
    </w:p>
    <w:p w:rsidR="00B7488C" w:rsidRPr="007F1C9C" w:rsidRDefault="00B7488C" w:rsidP="00B7488C">
      <w:pPr>
        <w:rPr>
          <w:color w:val="auto"/>
        </w:rPr>
      </w:pPr>
      <w:r w:rsidRPr="007F1C9C">
        <w:rPr>
          <w:color w:val="auto"/>
        </w:rPr>
        <w:t xml:space="preserve">Az iskolaváltás következtében intézményünkbe kerülő tanuló esetében az iskola igazgatója dönt annak intézménybe és osztályba történő felvételéről. Ha az iskola a felvételi kötelezettség teljesítése </w:t>
      </w:r>
      <w:r w:rsidRPr="007F1C9C">
        <w:rPr>
          <w:color w:val="auto"/>
        </w:rPr>
        <w:lastRenderedPageBreak/>
        <w:t>után további felvételi, átvételi kérelmeket is teljesíteni tud, köteles először a halmozottan hátrányos helyzetű tanulók kérelmét teljesíteni a lehetőségeinek figyelembevételével.</w:t>
      </w:r>
    </w:p>
    <w:p w:rsidR="00B7488C" w:rsidRPr="007F1C9C" w:rsidRDefault="00B7488C" w:rsidP="00B7488C">
      <w:pPr>
        <w:rPr>
          <w:color w:val="auto"/>
        </w:rPr>
      </w:pPr>
      <w:r w:rsidRPr="007F1C9C">
        <w:rPr>
          <w:color w:val="auto"/>
        </w:rPr>
        <w:t>Az iskola beiratkozási körzetén kívül lakó tanulók felvételéről a szülő kérésének, a tanuló előző tanulmányi eredményének, illetve magatartás és szorgalom érdemjegyeinek, valamint az adott évfolyamra járó tanulók létszámának figyelembe vételével az iskola igazgatója dönt.</w:t>
      </w:r>
    </w:p>
    <w:p w:rsidR="00762FDE" w:rsidRPr="007F1C9C" w:rsidRDefault="00B7488C">
      <w:pPr>
        <w:spacing w:after="0" w:line="259" w:lineRule="auto"/>
        <w:ind w:left="1080" w:firstLine="0"/>
        <w:jc w:val="left"/>
        <w:rPr>
          <w:color w:val="auto"/>
        </w:rPr>
      </w:pPr>
      <w:r w:rsidRPr="007F1C9C">
        <w:rPr>
          <w:color w:val="auto"/>
        </w:rPr>
        <w:t xml:space="preserve"> </w:t>
      </w:r>
    </w:p>
    <w:p w:rsidR="00762FDE" w:rsidRPr="007F1C9C" w:rsidRDefault="00B7488C">
      <w:pPr>
        <w:spacing w:line="270" w:lineRule="auto"/>
        <w:ind w:left="643" w:hanging="360"/>
        <w:rPr>
          <w:color w:val="auto"/>
        </w:rPr>
      </w:pPr>
      <w:proofErr w:type="gramStart"/>
      <w:r w:rsidRPr="007F1C9C">
        <w:rPr>
          <w:b/>
          <w:color w:val="auto"/>
        </w:rPr>
        <w:t>c.</w:t>
      </w:r>
      <w:proofErr w:type="gramEnd"/>
      <w:r w:rsidRPr="007F1C9C">
        <w:rPr>
          <w:rFonts w:ascii="Arial" w:eastAsia="Arial" w:hAnsi="Arial" w:cs="Arial"/>
          <w:b/>
          <w:color w:val="auto"/>
        </w:rPr>
        <w:t xml:space="preserve"> </w:t>
      </w:r>
      <w:r w:rsidRPr="007F1C9C">
        <w:rPr>
          <w:b/>
          <w:color w:val="auto"/>
        </w:rPr>
        <w:t xml:space="preserve">A tanulói térítési díj befizetésére vonatkozó rendelkezések, a szociális ösztöndíj, illetve támogatás megállapításának és felosztásának elvei </w:t>
      </w:r>
    </w:p>
    <w:p w:rsidR="00762FDE" w:rsidRPr="007F1C9C" w:rsidRDefault="00B7488C">
      <w:pPr>
        <w:spacing w:after="18" w:line="259" w:lineRule="auto"/>
        <w:ind w:left="0" w:firstLine="0"/>
        <w:jc w:val="left"/>
        <w:rPr>
          <w:color w:val="auto"/>
        </w:rPr>
      </w:pPr>
      <w:r w:rsidRPr="007F1C9C">
        <w:rPr>
          <w:color w:val="auto"/>
        </w:rPr>
        <w:t xml:space="preserve"> </w:t>
      </w:r>
    </w:p>
    <w:p w:rsidR="00762FDE" w:rsidRPr="007F1C9C" w:rsidRDefault="00B7488C">
      <w:pPr>
        <w:ind w:left="16"/>
        <w:rPr>
          <w:color w:val="auto"/>
        </w:rPr>
      </w:pPr>
      <w:r w:rsidRPr="007F1C9C">
        <w:rPr>
          <w:color w:val="auto"/>
        </w:rPr>
        <w:t xml:space="preserve">A térítési díjak összegének és a kedvezmények biztosításának meghatározása a mindenkor hatályos jogszabályi rendelkezéseknek megfelelően történik.  </w:t>
      </w:r>
    </w:p>
    <w:p w:rsidR="00762FDE" w:rsidRDefault="00B7488C">
      <w:pPr>
        <w:ind w:left="16" w:right="548"/>
        <w:rPr>
          <w:color w:val="auto"/>
        </w:rPr>
      </w:pPr>
      <w:r w:rsidRPr="007F1C9C">
        <w:rPr>
          <w:color w:val="auto"/>
        </w:rPr>
        <w:t xml:space="preserve">A térítési díjak befizetésének ideje a pénzkezelési szabályzatban meghatározottak szerint. Az étkezési térítési díj összege megtalálható Étkezési térítési díj szabályzatban. </w:t>
      </w:r>
    </w:p>
    <w:p w:rsidR="00F77E88" w:rsidRPr="00F77E88" w:rsidRDefault="00F77E88" w:rsidP="00F77E88">
      <w:pPr>
        <w:ind w:left="16" w:right="548"/>
        <w:rPr>
          <w:color w:val="auto"/>
        </w:rPr>
      </w:pPr>
      <w:r w:rsidRPr="00F77E88">
        <w:rPr>
          <w:color w:val="auto"/>
        </w:rPr>
        <w:t xml:space="preserve">A térítési díjak összegének és a kedvezmények biztosításának meghatározása a mindenkor hatályos jogszabályi rendelkezéseknek megfelelően történik.  </w:t>
      </w:r>
    </w:p>
    <w:p w:rsidR="00F77E88" w:rsidRPr="00F77E88" w:rsidRDefault="00F77E88" w:rsidP="00F77E88">
      <w:pPr>
        <w:ind w:left="16" w:right="548"/>
        <w:rPr>
          <w:color w:val="auto"/>
        </w:rPr>
      </w:pPr>
      <w:r w:rsidRPr="00F77E88">
        <w:rPr>
          <w:color w:val="auto"/>
        </w:rPr>
        <w:t xml:space="preserve">A térítési díjak befizetésének ideje a pénzkezelési szabályzatban meghatározottak szerint. Az étkezési térítési díj összege megtalálható Étkezési térítési díj szabályzatban. </w:t>
      </w:r>
    </w:p>
    <w:p w:rsidR="00F77E88" w:rsidRPr="00F77E88" w:rsidRDefault="00F77E88" w:rsidP="00F77E88">
      <w:pPr>
        <w:ind w:left="16" w:right="548"/>
        <w:rPr>
          <w:color w:val="auto"/>
        </w:rPr>
      </w:pPr>
      <w:r w:rsidRPr="00F77E88">
        <w:rPr>
          <w:color w:val="auto"/>
        </w:rPr>
        <w:t xml:space="preserve">Térítési </w:t>
      </w:r>
      <w:proofErr w:type="gramStart"/>
      <w:r w:rsidRPr="00F77E88">
        <w:rPr>
          <w:color w:val="auto"/>
        </w:rPr>
        <w:t>díj kedvezmények</w:t>
      </w:r>
      <w:proofErr w:type="gramEnd"/>
    </w:p>
    <w:p w:rsidR="00F77E88" w:rsidRPr="00F77E88" w:rsidRDefault="00F77E88" w:rsidP="00F77E88">
      <w:pPr>
        <w:ind w:left="16" w:right="548"/>
        <w:rPr>
          <w:color w:val="auto"/>
        </w:rPr>
      </w:pPr>
      <w:r w:rsidRPr="00F77E88">
        <w:rPr>
          <w:color w:val="auto"/>
        </w:rPr>
        <w:t>Gyermekétkeztetés esetén a térítési díj 100 %-át normatív kedvezményként kell biztosítani:</w:t>
      </w:r>
    </w:p>
    <w:p w:rsidR="00F77E88" w:rsidRPr="00F77E88" w:rsidRDefault="00F77E88" w:rsidP="00F77E88">
      <w:pPr>
        <w:ind w:left="16" w:right="548"/>
        <w:rPr>
          <w:color w:val="auto"/>
        </w:rPr>
      </w:pPr>
      <w:proofErr w:type="gramStart"/>
      <w:r w:rsidRPr="00F77E88">
        <w:rPr>
          <w:color w:val="auto"/>
        </w:rPr>
        <w:t>a</w:t>
      </w:r>
      <w:proofErr w:type="gramEnd"/>
      <w:r w:rsidRPr="00F77E88">
        <w:rPr>
          <w:color w:val="auto"/>
        </w:rPr>
        <w:t>) Óvodai nevelésben részesülő gyermek után, ha</w:t>
      </w:r>
    </w:p>
    <w:p w:rsidR="00F77E88" w:rsidRPr="00F77E88" w:rsidRDefault="00F77E88" w:rsidP="00F77E88">
      <w:pPr>
        <w:ind w:left="16" w:right="548"/>
        <w:rPr>
          <w:color w:val="auto"/>
        </w:rPr>
      </w:pPr>
      <w:proofErr w:type="gramStart"/>
      <w:r w:rsidRPr="00F77E88">
        <w:rPr>
          <w:color w:val="auto"/>
        </w:rPr>
        <w:t>a</w:t>
      </w:r>
      <w:proofErr w:type="gramEnd"/>
      <w:r w:rsidRPr="00F77E88">
        <w:rPr>
          <w:color w:val="auto"/>
        </w:rPr>
        <w:t xml:space="preserve"> rendszeres gyermekvédelmi kedvezményben részesül,</w:t>
      </w:r>
      <w:r w:rsidR="00B66A5A">
        <w:rPr>
          <w:color w:val="auto"/>
        </w:rPr>
        <w:t xml:space="preserve"> </w:t>
      </w:r>
      <w:r w:rsidRPr="00F77E88">
        <w:rPr>
          <w:color w:val="auto"/>
        </w:rPr>
        <w:t>tartósan beteg vagy fogyatékos, vagy olyan családban él, amelyben tartósan beteg vagy</w:t>
      </w:r>
    </w:p>
    <w:p w:rsidR="00F77E88" w:rsidRPr="00F77E88" w:rsidRDefault="00F77E88" w:rsidP="00F77E88">
      <w:pPr>
        <w:ind w:left="16" w:right="548"/>
        <w:rPr>
          <w:color w:val="auto"/>
        </w:rPr>
      </w:pPr>
      <w:proofErr w:type="gramStart"/>
      <w:r w:rsidRPr="00F77E88">
        <w:rPr>
          <w:color w:val="auto"/>
        </w:rPr>
        <w:t>fogyatékos</w:t>
      </w:r>
      <w:proofErr w:type="gramEnd"/>
      <w:r w:rsidRPr="00F77E88">
        <w:rPr>
          <w:color w:val="auto"/>
        </w:rPr>
        <w:t xml:space="preserve"> gyermeket nevelnek, három- vagy többgyermekes családban él, olyan családban él, amelyben a szülő nyilatkozata alapján az 1 főre jutó havi jövedelem összege nem haladja meg a kötelező legkisebb munkabér személyi jövedelemadóval, munkaerő-piaci, egészségbiztosítási és nyugdíjjárulékkal csökkentett összegének 130 %-át, vagy nevelésbe vették.</w:t>
      </w:r>
    </w:p>
    <w:p w:rsidR="00F77E88" w:rsidRPr="00F77E88" w:rsidRDefault="00F77E88" w:rsidP="00F77E88">
      <w:pPr>
        <w:ind w:left="16" w:right="548"/>
        <w:rPr>
          <w:color w:val="auto"/>
        </w:rPr>
      </w:pPr>
      <w:r w:rsidRPr="00F77E88">
        <w:rPr>
          <w:color w:val="auto"/>
        </w:rPr>
        <w:t>b) 1-8. évfolyamon nappali rendszerű iskolai oktatásban részt vevő tanuló után, ha</w:t>
      </w:r>
    </w:p>
    <w:p w:rsidR="00F77E88" w:rsidRPr="00F77E88" w:rsidRDefault="00F77E88" w:rsidP="00F77E88">
      <w:pPr>
        <w:ind w:left="16" w:right="548"/>
        <w:rPr>
          <w:color w:val="auto"/>
        </w:rPr>
      </w:pPr>
      <w:proofErr w:type="gramStart"/>
      <w:r w:rsidRPr="00F77E88">
        <w:rPr>
          <w:color w:val="auto"/>
        </w:rPr>
        <w:t>a</w:t>
      </w:r>
      <w:proofErr w:type="gramEnd"/>
      <w:r w:rsidRPr="00F77E88">
        <w:rPr>
          <w:color w:val="auto"/>
        </w:rPr>
        <w:t xml:space="preserve"> rendszeres gyermekvédelmi kedvezményben részesül, vagy nevelésbe vették.</w:t>
      </w:r>
    </w:p>
    <w:p w:rsidR="00F77E88" w:rsidRPr="00F77E88" w:rsidRDefault="00F77E88" w:rsidP="00F77E88">
      <w:pPr>
        <w:ind w:left="16" w:right="548"/>
        <w:rPr>
          <w:color w:val="auto"/>
        </w:rPr>
      </w:pPr>
      <w:r w:rsidRPr="00F77E88">
        <w:rPr>
          <w:color w:val="auto"/>
        </w:rPr>
        <w:t xml:space="preserve">Gyermekétkeztetés esetén a térítési díj 50 %-át normatív kedvezményként kell biztosítani 1-8. évfolyamon nappali rendszerű iskolai oktatásban részt vevő tanuló után, ha három- vagy többgyermekes családban él, feltéve, hogy egyéb feltétel teljesülése alapján </w:t>
      </w:r>
      <w:proofErr w:type="gramStart"/>
      <w:r w:rsidRPr="00F77E88">
        <w:rPr>
          <w:color w:val="auto"/>
        </w:rPr>
        <w:t>a</w:t>
      </w:r>
      <w:proofErr w:type="gramEnd"/>
    </w:p>
    <w:p w:rsidR="00F77E88" w:rsidRPr="00F77E88" w:rsidRDefault="00F77E88" w:rsidP="00F77E88">
      <w:pPr>
        <w:ind w:left="16" w:right="548"/>
        <w:rPr>
          <w:color w:val="auto"/>
        </w:rPr>
      </w:pPr>
      <w:proofErr w:type="gramStart"/>
      <w:r w:rsidRPr="00F77E88">
        <w:rPr>
          <w:color w:val="auto"/>
        </w:rPr>
        <w:t>tanuló</w:t>
      </w:r>
      <w:proofErr w:type="gramEnd"/>
      <w:r w:rsidRPr="00F77E88">
        <w:rPr>
          <w:color w:val="auto"/>
        </w:rPr>
        <w:t xml:space="preserve"> nem részesül ingyenes étkezésben tartósan beteg vagy fogyatékos, feltéve, hogy egyéb feltétel teljesülése alapján a tanuló nem</w:t>
      </w:r>
    </w:p>
    <w:p w:rsidR="00F77E88" w:rsidRPr="00F77E88" w:rsidRDefault="00F77E88" w:rsidP="00F77E88">
      <w:pPr>
        <w:ind w:left="16" w:right="548"/>
        <w:rPr>
          <w:color w:val="auto"/>
        </w:rPr>
      </w:pPr>
      <w:proofErr w:type="gramStart"/>
      <w:r w:rsidRPr="00F77E88">
        <w:rPr>
          <w:color w:val="auto"/>
        </w:rPr>
        <w:t>részesül</w:t>
      </w:r>
      <w:proofErr w:type="gramEnd"/>
      <w:r w:rsidRPr="00F77E88">
        <w:rPr>
          <w:color w:val="auto"/>
        </w:rPr>
        <w:t xml:space="preserve"> ingyenes étkezésben. A normatív kedvezmény csak egy jogcímen vehető igénybe. A normatív kedvezményt a tanuló után a nappali rendszerű oktatásban való részvétele befejezéséig kell biztosítani. A kedvezmények megállapításához a térítési díj fizetésére kötelezett nyilatkozatát be kell</w:t>
      </w:r>
    </w:p>
    <w:p w:rsidR="00F77E88" w:rsidRPr="00F77E88" w:rsidRDefault="00F77E88" w:rsidP="00F77E88">
      <w:pPr>
        <w:ind w:left="16" w:right="548"/>
        <w:rPr>
          <w:color w:val="auto"/>
        </w:rPr>
      </w:pPr>
      <w:proofErr w:type="gramStart"/>
      <w:r w:rsidRPr="00F77E88">
        <w:rPr>
          <w:color w:val="auto"/>
        </w:rPr>
        <w:t>szerezni</w:t>
      </w:r>
      <w:proofErr w:type="gramEnd"/>
      <w:r w:rsidRPr="00F77E88">
        <w:rPr>
          <w:color w:val="auto"/>
        </w:rPr>
        <w:t xml:space="preserve"> a szükséges igazolásokkal együtt. A gyermekek számában történt változást 15 napon belül írásban be kell jelenteni az intézmény</w:t>
      </w:r>
    </w:p>
    <w:p w:rsidR="00F77E88" w:rsidRPr="00F77E88" w:rsidRDefault="00F77E88" w:rsidP="00F77E88">
      <w:pPr>
        <w:ind w:left="16" w:right="548"/>
        <w:rPr>
          <w:color w:val="auto"/>
        </w:rPr>
      </w:pPr>
      <w:proofErr w:type="gramStart"/>
      <w:r w:rsidRPr="00F77E88">
        <w:rPr>
          <w:color w:val="auto"/>
        </w:rPr>
        <w:t>felé</w:t>
      </w:r>
      <w:proofErr w:type="gramEnd"/>
      <w:r w:rsidRPr="00F77E88">
        <w:rPr>
          <w:color w:val="auto"/>
        </w:rPr>
        <w:t xml:space="preserve">. Az eltartott gyermekek számának megváltozása esetén az új térítési díjat a változás bejelentését követő hónap első napjától kell megfizetni. </w:t>
      </w:r>
    </w:p>
    <w:p w:rsidR="00F77E88" w:rsidRPr="00F77E88" w:rsidRDefault="00F77E88" w:rsidP="00F77E88">
      <w:pPr>
        <w:ind w:left="16" w:right="548"/>
        <w:rPr>
          <w:color w:val="auto"/>
        </w:rPr>
      </w:pPr>
      <w:r w:rsidRPr="00F77E88">
        <w:rPr>
          <w:color w:val="auto"/>
        </w:rPr>
        <w:t>Az iskolával tanulói jogviszonyban álló tanulók számára a 229/2012. (VIII. 28.) Kormányrendelet 33. §-</w:t>
      </w:r>
      <w:proofErr w:type="spellStart"/>
      <w:r w:rsidRPr="00F77E88">
        <w:rPr>
          <w:color w:val="auto"/>
        </w:rPr>
        <w:t>ában</w:t>
      </w:r>
      <w:proofErr w:type="spellEnd"/>
      <w:r w:rsidRPr="00F77E88">
        <w:rPr>
          <w:color w:val="auto"/>
        </w:rPr>
        <w:t xml:space="preserve"> meghatározott köznevelési feladatokat az intézmény térítésmentesen biztosítja.</w:t>
      </w:r>
    </w:p>
    <w:p w:rsidR="00F77E88" w:rsidRPr="00F77E88" w:rsidRDefault="00F77E88" w:rsidP="00F77E88">
      <w:pPr>
        <w:ind w:left="16" w:right="548"/>
        <w:rPr>
          <w:color w:val="auto"/>
        </w:rPr>
      </w:pPr>
      <w:r w:rsidRPr="00F77E88">
        <w:rPr>
          <w:color w:val="auto"/>
        </w:rPr>
        <w:lastRenderedPageBreak/>
        <w:t>Az intézmény nem biztosít 229/2012. (VIII. 28.) Kormányrendelet 34. §-</w:t>
      </w:r>
      <w:proofErr w:type="spellStart"/>
      <w:r w:rsidRPr="00F77E88">
        <w:rPr>
          <w:color w:val="auto"/>
        </w:rPr>
        <w:t>ában</w:t>
      </w:r>
      <w:proofErr w:type="spellEnd"/>
      <w:r w:rsidRPr="00F77E88">
        <w:rPr>
          <w:color w:val="auto"/>
        </w:rPr>
        <w:t xml:space="preserve"> meghatározott olyan köznevelési szolgáltatást, melyre térítési díjat állapít meg.</w:t>
      </w:r>
    </w:p>
    <w:p w:rsidR="00F77E88" w:rsidRPr="00F77E88" w:rsidRDefault="00F77E88" w:rsidP="00F77E88">
      <w:pPr>
        <w:ind w:left="16" w:right="548"/>
        <w:rPr>
          <w:color w:val="auto"/>
        </w:rPr>
      </w:pPr>
      <w:r w:rsidRPr="00F77E88">
        <w:rPr>
          <w:color w:val="auto"/>
        </w:rPr>
        <w:t>Az intézmény nem biztosít a 229/2012. (VIII. 28.) Kormányrendelet 36 §-</w:t>
      </w:r>
      <w:proofErr w:type="spellStart"/>
      <w:r w:rsidRPr="00F77E88">
        <w:rPr>
          <w:color w:val="auto"/>
        </w:rPr>
        <w:t>ában</w:t>
      </w:r>
      <w:proofErr w:type="spellEnd"/>
      <w:r w:rsidRPr="00F77E88">
        <w:rPr>
          <w:color w:val="auto"/>
        </w:rPr>
        <w:t xml:space="preserve"> meghatározott olyan köznevelési szolgáltatást, melyre tandíjat állapít meg.</w:t>
      </w:r>
    </w:p>
    <w:p w:rsidR="00F77E88" w:rsidRPr="00F77E88" w:rsidRDefault="00F77E88" w:rsidP="00F77E88">
      <w:pPr>
        <w:ind w:left="16" w:right="548"/>
        <w:rPr>
          <w:color w:val="auto"/>
        </w:rPr>
      </w:pPr>
      <w:r w:rsidRPr="00F77E88">
        <w:rPr>
          <w:color w:val="auto"/>
        </w:rPr>
        <w:t>A köznevelési intézményben azon külföldinek minősülő gyermekek, tanulók nevelése oktatása után állapítható meg tandíj, akik - a vonatkozó jogszabályokban foglalt feltételek megléte hiányában – nem részesülhetnek a magyar állampolgárokkal azonos feltételek mellett óvodai</w:t>
      </w:r>
    </w:p>
    <w:p w:rsidR="00F77E88" w:rsidRPr="00F77E88" w:rsidRDefault="00F77E88" w:rsidP="00F77E88">
      <w:pPr>
        <w:ind w:left="16" w:right="548"/>
        <w:rPr>
          <w:color w:val="auto"/>
        </w:rPr>
      </w:pPr>
      <w:proofErr w:type="gramStart"/>
      <w:r w:rsidRPr="00F77E88">
        <w:rPr>
          <w:color w:val="auto"/>
        </w:rPr>
        <w:t>nevelési</w:t>
      </w:r>
      <w:proofErr w:type="gramEnd"/>
      <w:r w:rsidRPr="00F77E88">
        <w:rPr>
          <w:color w:val="auto"/>
        </w:rPr>
        <w:t xml:space="preserve"> illetve iskolai oktatási ellátásban.</w:t>
      </w:r>
    </w:p>
    <w:p w:rsidR="00F77E88" w:rsidRPr="00F77E88" w:rsidRDefault="00F77E88" w:rsidP="00F77E88">
      <w:pPr>
        <w:ind w:left="16" w:right="548"/>
        <w:rPr>
          <w:color w:val="auto"/>
        </w:rPr>
      </w:pPr>
      <w:r w:rsidRPr="00F77E88">
        <w:rPr>
          <w:color w:val="auto"/>
        </w:rPr>
        <w:t>A nem magyar állampolgárságú gyermek, tanuló éves tandíjának összege az 1 főre jutó folyó kiadások, vagy az 1 főre jutó normatív állami támogatás és egyházi működési támogatás együttes összegének értéke közül az alacsonyabb összeg 50%-</w:t>
      </w:r>
      <w:proofErr w:type="gramStart"/>
      <w:r w:rsidRPr="00F77E88">
        <w:rPr>
          <w:color w:val="auto"/>
        </w:rPr>
        <w:t>a.</w:t>
      </w:r>
      <w:proofErr w:type="gramEnd"/>
    </w:p>
    <w:p w:rsidR="00762FDE" w:rsidRPr="007F1C9C" w:rsidRDefault="00B7488C">
      <w:pPr>
        <w:spacing w:after="262" w:line="259" w:lineRule="auto"/>
        <w:ind w:left="0" w:firstLine="0"/>
        <w:jc w:val="left"/>
        <w:rPr>
          <w:color w:val="auto"/>
        </w:rPr>
      </w:pPr>
      <w:r w:rsidRPr="007F1C9C">
        <w:rPr>
          <w:color w:val="auto"/>
        </w:rPr>
        <w:t xml:space="preserve"> </w:t>
      </w:r>
    </w:p>
    <w:p w:rsidR="00762FDE" w:rsidRDefault="00B7488C">
      <w:pPr>
        <w:numPr>
          <w:ilvl w:val="0"/>
          <w:numId w:val="3"/>
        </w:numPr>
        <w:spacing w:after="214" w:line="270" w:lineRule="auto"/>
        <w:ind w:hanging="360"/>
        <w:rPr>
          <w:color w:val="auto"/>
        </w:rPr>
      </w:pPr>
      <w:r w:rsidRPr="007F1C9C">
        <w:rPr>
          <w:b/>
          <w:color w:val="auto"/>
        </w:rPr>
        <w:t>A fenntartó nevelési-oktatási intézmény munkájával összefüggő értékelésének nyilvános megállapításait és idejét, a köznevelési alapfeladattal kapcsolatos nyilvános megállapításokat tartalmazó vizsgálatok ellenőrzések felsorolását, idejét az Állami Számvevőszék ellenőrzéseinek nyilvános megállapításait, egyéb ellenőrzések, vizsgálatok megállapításait:</w:t>
      </w:r>
      <w:r w:rsidRPr="007F1C9C">
        <w:rPr>
          <w:color w:val="auto"/>
        </w:rPr>
        <w:t xml:space="preserve"> </w:t>
      </w:r>
    </w:p>
    <w:p w:rsidR="00F77E88" w:rsidRDefault="00B66A5A" w:rsidP="00F77E88">
      <w:pPr>
        <w:spacing w:after="214" w:line="270" w:lineRule="auto"/>
        <w:ind w:left="643" w:firstLine="0"/>
        <w:rPr>
          <w:color w:val="auto"/>
        </w:rPr>
      </w:pPr>
      <w:r w:rsidRPr="008633E8">
        <w:rPr>
          <w:color w:val="auto"/>
        </w:rPr>
        <w:t>Bács-Kisk</w:t>
      </w:r>
      <w:r w:rsidR="00F77E88" w:rsidRPr="008633E8">
        <w:rPr>
          <w:color w:val="auto"/>
        </w:rPr>
        <w:t>un</w:t>
      </w:r>
      <w:r w:rsidR="008633E8" w:rsidRPr="008633E8">
        <w:rPr>
          <w:color w:val="auto"/>
        </w:rPr>
        <w:t xml:space="preserve"> Vármegyei Kormányhivatal 2021</w:t>
      </w:r>
      <w:r w:rsidR="00F77E88" w:rsidRPr="008633E8">
        <w:rPr>
          <w:color w:val="auto"/>
        </w:rPr>
        <w:t>.09.09. Törvényességi ellenőrzés</w:t>
      </w:r>
    </w:p>
    <w:p w:rsidR="00B17FEA" w:rsidRPr="008633E8" w:rsidRDefault="00B17FEA" w:rsidP="00F77E88">
      <w:pPr>
        <w:spacing w:after="214" w:line="270" w:lineRule="auto"/>
        <w:ind w:left="643" w:firstLine="0"/>
        <w:rPr>
          <w:color w:val="auto"/>
        </w:rPr>
      </w:pPr>
      <w:r>
        <w:rPr>
          <w:color w:val="auto"/>
        </w:rPr>
        <w:t>Magyar Államkincstár Bács-Kiskun Vármegyei Igazgatóság 2023. 06. 20 – 06. 21. elszámolás ellenőrzése</w:t>
      </w:r>
    </w:p>
    <w:p w:rsidR="00762FDE" w:rsidRPr="007F1C9C" w:rsidRDefault="00B7488C">
      <w:pPr>
        <w:numPr>
          <w:ilvl w:val="0"/>
          <w:numId w:val="3"/>
        </w:numPr>
        <w:spacing w:after="42" w:line="270" w:lineRule="auto"/>
        <w:ind w:hanging="360"/>
        <w:rPr>
          <w:color w:val="auto"/>
        </w:rPr>
      </w:pPr>
      <w:r w:rsidRPr="007F1C9C">
        <w:rPr>
          <w:b/>
          <w:color w:val="auto"/>
        </w:rPr>
        <w:t xml:space="preserve">Az intézmény nyitva tartása </w:t>
      </w:r>
    </w:p>
    <w:p w:rsidR="00762FDE" w:rsidRPr="007F1C9C" w:rsidRDefault="00B7488C">
      <w:pPr>
        <w:tabs>
          <w:tab w:val="center" w:pos="3157"/>
        </w:tabs>
        <w:spacing w:after="204" w:line="270" w:lineRule="auto"/>
        <w:ind w:left="0" w:firstLine="0"/>
        <w:jc w:val="left"/>
        <w:rPr>
          <w:color w:val="auto"/>
        </w:rPr>
      </w:pPr>
      <w:r w:rsidRPr="007F1C9C">
        <w:rPr>
          <w:color w:val="auto"/>
        </w:rPr>
        <w:t xml:space="preserve"> </w:t>
      </w:r>
      <w:r w:rsidRPr="007F1C9C">
        <w:rPr>
          <w:color w:val="auto"/>
        </w:rPr>
        <w:tab/>
      </w:r>
      <w:r w:rsidRPr="007F1C9C">
        <w:rPr>
          <w:b/>
          <w:color w:val="auto"/>
        </w:rPr>
        <w:t>Az ó</w:t>
      </w:r>
      <w:r w:rsidR="00A76537" w:rsidRPr="007F1C9C">
        <w:rPr>
          <w:b/>
          <w:color w:val="auto"/>
        </w:rPr>
        <w:t>voda nyitva tartásának rendje: 7.00-16.3</w:t>
      </w:r>
      <w:r w:rsidRPr="007F1C9C">
        <w:rPr>
          <w:b/>
          <w:color w:val="auto"/>
        </w:rPr>
        <w:t xml:space="preserve">0 óra </w:t>
      </w:r>
    </w:p>
    <w:p w:rsidR="00762FDE" w:rsidRPr="007F1C9C" w:rsidRDefault="00B7488C">
      <w:pPr>
        <w:spacing w:line="270" w:lineRule="auto"/>
        <w:ind w:left="730"/>
        <w:rPr>
          <w:color w:val="auto"/>
        </w:rPr>
      </w:pPr>
      <w:r w:rsidRPr="007F1C9C">
        <w:rPr>
          <w:b/>
          <w:color w:val="auto"/>
        </w:rPr>
        <w:t xml:space="preserve">Az </w:t>
      </w:r>
      <w:r w:rsidR="00B66A5A">
        <w:rPr>
          <w:b/>
          <w:color w:val="auto"/>
        </w:rPr>
        <w:t>iskola nyitva tartásának rendje</w:t>
      </w:r>
      <w:r w:rsidR="00F77E88">
        <w:rPr>
          <w:b/>
          <w:color w:val="auto"/>
        </w:rPr>
        <w:t>: 7:00-18:00 óra</w:t>
      </w:r>
    </w:p>
    <w:p w:rsidR="00762FDE" w:rsidRPr="007F1C9C" w:rsidRDefault="00B7488C">
      <w:pPr>
        <w:spacing w:after="100" w:line="270" w:lineRule="auto"/>
        <w:ind w:left="370"/>
        <w:rPr>
          <w:color w:val="auto"/>
        </w:rPr>
      </w:pPr>
      <w:r w:rsidRPr="007F1C9C">
        <w:rPr>
          <w:b/>
          <w:color w:val="auto"/>
        </w:rPr>
        <w:t xml:space="preserve">Az iskola munkarendje </w:t>
      </w:r>
    </w:p>
    <w:p w:rsidR="00762FDE" w:rsidRPr="007F1C9C" w:rsidRDefault="00B7488C">
      <w:pPr>
        <w:numPr>
          <w:ilvl w:val="0"/>
          <w:numId w:val="4"/>
        </w:numPr>
        <w:spacing w:after="92" w:line="270" w:lineRule="auto"/>
        <w:ind w:hanging="360"/>
        <w:rPr>
          <w:color w:val="auto"/>
        </w:rPr>
      </w:pPr>
      <w:r w:rsidRPr="007F1C9C">
        <w:rPr>
          <w:b/>
          <w:color w:val="auto"/>
        </w:rPr>
        <w:t xml:space="preserve">A </w:t>
      </w:r>
      <w:r w:rsidRPr="007F1C9C">
        <w:rPr>
          <w:color w:val="auto"/>
        </w:rPr>
        <w:t>20/2012. (VIII.31.) EMMI rendelet</w:t>
      </w:r>
      <w:r w:rsidRPr="007F1C9C">
        <w:rPr>
          <w:b/>
          <w:color w:val="auto"/>
        </w:rPr>
        <w:t xml:space="preserve"> a nevelési-oktatási intézmények működéséről és a köznevelési intézmények névhasználatáról 16. § (1-3) alapján i</w:t>
      </w:r>
      <w:r w:rsidR="0074654E">
        <w:rPr>
          <w:color w:val="auto"/>
        </w:rPr>
        <w:t>skolánkban a tanítás 7</w:t>
      </w:r>
      <w:r w:rsidRPr="007F1C9C">
        <w:rPr>
          <w:color w:val="auto"/>
        </w:rPr>
        <w:t>.</w:t>
      </w:r>
      <w:r w:rsidR="0074654E">
        <w:rPr>
          <w:color w:val="auto"/>
          <w:sz w:val="21"/>
          <w:vertAlign w:val="superscript"/>
        </w:rPr>
        <w:t>5</w:t>
      </w:r>
      <w:r w:rsidR="00400ECF" w:rsidRPr="007F1C9C">
        <w:rPr>
          <w:color w:val="auto"/>
          <w:sz w:val="21"/>
          <w:vertAlign w:val="superscript"/>
        </w:rPr>
        <w:t>0</w:t>
      </w:r>
      <w:r w:rsidRPr="007F1C9C">
        <w:rPr>
          <w:color w:val="auto"/>
        </w:rPr>
        <w:t xml:space="preserve"> órakor kezdődik.  </w:t>
      </w:r>
    </w:p>
    <w:p w:rsidR="00762FDE" w:rsidRPr="007F1C9C" w:rsidRDefault="00B7488C">
      <w:pPr>
        <w:numPr>
          <w:ilvl w:val="0"/>
          <w:numId w:val="4"/>
        </w:numPr>
        <w:spacing w:after="59"/>
        <w:ind w:hanging="360"/>
        <w:rPr>
          <w:color w:val="auto"/>
        </w:rPr>
      </w:pPr>
      <w:r w:rsidRPr="007F1C9C">
        <w:rPr>
          <w:color w:val="auto"/>
        </w:rPr>
        <w:t>Az iskolába minden reggel 7.</w:t>
      </w:r>
      <w:r w:rsidR="00F76365" w:rsidRPr="007F1C9C">
        <w:rPr>
          <w:color w:val="auto"/>
          <w:sz w:val="21"/>
          <w:vertAlign w:val="superscript"/>
        </w:rPr>
        <w:t>45</w:t>
      </w:r>
      <w:r w:rsidR="00F76365" w:rsidRPr="007F1C9C">
        <w:rPr>
          <w:color w:val="auto"/>
        </w:rPr>
        <w:t xml:space="preserve"> óráig kell</w:t>
      </w:r>
      <w:r w:rsidRPr="007F1C9C">
        <w:rPr>
          <w:color w:val="auto"/>
        </w:rPr>
        <w:t xml:space="preserve"> beérkezned, hogy legyen időd az első tanítási órára előkészülni, az első órát tartó nevelővel beszélgetni, a reggeli imádat elvégezni. </w:t>
      </w:r>
    </w:p>
    <w:p w:rsidR="00762FDE" w:rsidRPr="007F1C9C" w:rsidRDefault="00B7488C">
      <w:pPr>
        <w:numPr>
          <w:ilvl w:val="0"/>
          <w:numId w:val="4"/>
        </w:numPr>
        <w:spacing w:after="66"/>
        <w:ind w:hanging="360"/>
        <w:rPr>
          <w:color w:val="auto"/>
        </w:rPr>
      </w:pPr>
      <w:r w:rsidRPr="007F1C9C">
        <w:rPr>
          <w:color w:val="auto"/>
        </w:rPr>
        <w:t>Az iskola reggel 7.</w:t>
      </w:r>
      <w:r w:rsidR="00F76365" w:rsidRPr="007F1C9C">
        <w:rPr>
          <w:color w:val="auto"/>
          <w:sz w:val="21"/>
          <w:vertAlign w:val="superscript"/>
        </w:rPr>
        <w:t xml:space="preserve">15 </w:t>
      </w:r>
      <w:r w:rsidRPr="007F1C9C">
        <w:rPr>
          <w:color w:val="auto"/>
        </w:rPr>
        <w:t>órától van nyitva, 7.</w:t>
      </w:r>
      <w:r w:rsidR="00F76365" w:rsidRPr="007F1C9C">
        <w:rPr>
          <w:color w:val="auto"/>
          <w:sz w:val="21"/>
          <w:vertAlign w:val="superscript"/>
        </w:rPr>
        <w:t>45</w:t>
      </w:r>
      <w:r w:rsidRPr="007F1C9C">
        <w:rPr>
          <w:color w:val="auto"/>
        </w:rPr>
        <w:t xml:space="preserve"> óráig igénybe veheted a reggeli ügyeletet. Rossz idő esetén, a</w:t>
      </w:r>
      <w:r w:rsidR="00A76537" w:rsidRPr="007F1C9C">
        <w:rPr>
          <w:color w:val="auto"/>
        </w:rPr>
        <w:t>z iskola folyosóján</w:t>
      </w:r>
      <w:r w:rsidRPr="007F1C9C">
        <w:rPr>
          <w:color w:val="auto"/>
        </w:rPr>
        <w:t xml:space="preserve"> várakozhatsz.  </w:t>
      </w:r>
    </w:p>
    <w:p w:rsidR="00762FDE" w:rsidRPr="007F1C9C" w:rsidRDefault="00B7488C">
      <w:pPr>
        <w:numPr>
          <w:ilvl w:val="0"/>
          <w:numId w:val="4"/>
        </w:numPr>
        <w:spacing w:after="83"/>
        <w:ind w:hanging="360"/>
        <w:rPr>
          <w:color w:val="auto"/>
        </w:rPr>
      </w:pPr>
      <w:r w:rsidRPr="007F1C9C">
        <w:rPr>
          <w:color w:val="auto"/>
        </w:rPr>
        <w:t>Tantermedbe 7.</w:t>
      </w:r>
      <w:r w:rsidR="00F76365" w:rsidRPr="007F1C9C">
        <w:rPr>
          <w:color w:val="auto"/>
          <w:sz w:val="21"/>
          <w:vertAlign w:val="superscript"/>
        </w:rPr>
        <w:t>40</w:t>
      </w:r>
      <w:r w:rsidRPr="007F1C9C">
        <w:rPr>
          <w:color w:val="auto"/>
        </w:rPr>
        <w:t xml:space="preserve"> órakor a sorakozó után mehetsz be osztályoddal és az órát tartó nevelőddel.  </w:t>
      </w:r>
    </w:p>
    <w:p w:rsidR="00762FDE" w:rsidRPr="007F1C9C" w:rsidRDefault="00B7488C">
      <w:pPr>
        <w:numPr>
          <w:ilvl w:val="0"/>
          <w:numId w:val="4"/>
        </w:numPr>
        <w:spacing w:after="85"/>
        <w:ind w:hanging="360"/>
        <w:rPr>
          <w:color w:val="auto"/>
        </w:rPr>
      </w:pPr>
      <w:r w:rsidRPr="007F1C9C">
        <w:rPr>
          <w:color w:val="auto"/>
        </w:rPr>
        <w:t xml:space="preserve">Az iskola épületét az utolsó foglalkozás befejezése előtt csak tanári engedéllyel hagyhatod el. </w:t>
      </w:r>
    </w:p>
    <w:p w:rsidR="00762FDE" w:rsidRPr="007F1C9C" w:rsidRDefault="00B7488C">
      <w:pPr>
        <w:numPr>
          <w:ilvl w:val="0"/>
          <w:numId w:val="4"/>
        </w:numPr>
        <w:ind w:hanging="360"/>
        <w:rPr>
          <w:color w:val="auto"/>
        </w:rPr>
      </w:pPr>
      <w:r w:rsidRPr="007F1C9C">
        <w:rPr>
          <w:color w:val="auto"/>
        </w:rPr>
        <w:t>Iskolánkban 45 perces kötelező tanítási órákon és szabadon választott foglalkozásokon veszel részt. A tanítási</w:t>
      </w:r>
      <w:r w:rsidR="00A76537" w:rsidRPr="007F1C9C">
        <w:rPr>
          <w:color w:val="auto"/>
        </w:rPr>
        <w:t xml:space="preserve"> </w:t>
      </w:r>
      <w:r w:rsidR="00B66A5A">
        <w:rPr>
          <w:color w:val="auto"/>
        </w:rPr>
        <w:t xml:space="preserve">órák és foglalkozások között 10, 15, illetve 5 </w:t>
      </w:r>
      <w:r w:rsidRPr="007F1C9C">
        <w:rPr>
          <w:color w:val="auto"/>
        </w:rPr>
        <w:t xml:space="preserve">perces szüneteket tartunk. A tanítási órák és foglalkozások kezdetét és végét csengőszó jelzi. </w:t>
      </w:r>
    </w:p>
    <w:p w:rsidR="00762FDE" w:rsidRPr="007F1C9C" w:rsidRDefault="00B7488C">
      <w:pPr>
        <w:spacing w:after="35" w:line="259" w:lineRule="auto"/>
        <w:ind w:left="0" w:firstLine="0"/>
        <w:jc w:val="left"/>
        <w:rPr>
          <w:color w:val="auto"/>
        </w:rPr>
      </w:pPr>
      <w:r w:rsidRPr="007F1C9C">
        <w:rPr>
          <w:b/>
          <w:color w:val="auto"/>
        </w:rPr>
        <w:t xml:space="preserve"> </w:t>
      </w:r>
    </w:p>
    <w:p w:rsidR="00762FDE" w:rsidRPr="007F1C9C" w:rsidRDefault="00B7488C">
      <w:pPr>
        <w:spacing w:line="270" w:lineRule="auto"/>
        <w:ind w:left="370"/>
        <w:rPr>
          <w:color w:val="auto"/>
        </w:rPr>
      </w:pPr>
      <w:r w:rsidRPr="007F1C9C">
        <w:rPr>
          <w:b/>
          <w:color w:val="auto"/>
        </w:rPr>
        <w:lastRenderedPageBreak/>
        <w:t xml:space="preserve">A tanítási órák, foglalkozások közötti szünetek, időtartama, csengetési rend </w:t>
      </w:r>
    </w:p>
    <w:tbl>
      <w:tblPr>
        <w:tblStyle w:val="TableGrid"/>
        <w:tblW w:w="7526" w:type="dxa"/>
        <w:tblInd w:w="833" w:type="dxa"/>
        <w:tblCellMar>
          <w:top w:w="54" w:type="dxa"/>
          <w:right w:w="115" w:type="dxa"/>
        </w:tblCellMar>
        <w:tblLook w:val="04A0" w:firstRow="1" w:lastRow="0" w:firstColumn="1" w:lastColumn="0" w:noHBand="0" w:noVBand="1"/>
      </w:tblPr>
      <w:tblGrid>
        <w:gridCol w:w="2149"/>
        <w:gridCol w:w="726"/>
        <w:gridCol w:w="1957"/>
        <w:gridCol w:w="2694"/>
      </w:tblGrid>
      <w:tr w:rsidR="007F1C9C" w:rsidRPr="007F1C9C" w:rsidTr="00676191">
        <w:trPr>
          <w:trHeight w:val="348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37" w:rsidRPr="007F1C9C" w:rsidRDefault="00A7653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Tanítási óra 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37" w:rsidRPr="007F1C9C" w:rsidRDefault="00A7653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Becsengetés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37" w:rsidRPr="007F1C9C" w:rsidRDefault="008633E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K</w:t>
            </w:r>
            <w:r w:rsidR="00A76537" w:rsidRPr="007F1C9C">
              <w:rPr>
                <w:color w:val="auto"/>
              </w:rPr>
              <w:t>icsengetés</w:t>
            </w:r>
          </w:p>
        </w:tc>
      </w:tr>
      <w:tr w:rsidR="007F1C9C" w:rsidRPr="007F1C9C" w:rsidTr="00676191">
        <w:trPr>
          <w:trHeight w:val="35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537" w:rsidRPr="007F1C9C" w:rsidRDefault="00A7653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53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6537" w:rsidRPr="007F1C9C" w:rsidRDefault="00A76537">
            <w:pPr>
              <w:spacing w:after="0" w:line="259" w:lineRule="auto"/>
              <w:ind w:left="931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>7</w:t>
            </w:r>
            <w:r w:rsidRPr="007F1C9C">
              <w:rPr>
                <w:color w:val="auto"/>
                <w:sz w:val="21"/>
                <w:vertAlign w:val="superscript"/>
              </w:rPr>
              <w:t>15</w:t>
            </w:r>
            <w:r w:rsidRPr="007F1C9C">
              <w:rPr>
                <w:color w:val="auto"/>
              </w:rPr>
              <w:t>-7.</w:t>
            </w:r>
            <w:r w:rsidRPr="007F1C9C">
              <w:rPr>
                <w:color w:val="auto"/>
                <w:sz w:val="21"/>
                <w:vertAlign w:val="superscript"/>
              </w:rPr>
              <w:t>30</w:t>
            </w:r>
            <w:r w:rsidRPr="007F1C9C">
              <w:rPr>
                <w:color w:val="auto"/>
              </w:rPr>
              <w:t xml:space="preserve"> Reggeli ügyelet </w:t>
            </w:r>
          </w:p>
        </w:tc>
      </w:tr>
      <w:tr w:rsidR="007F1C9C" w:rsidRPr="007F1C9C" w:rsidTr="00676191">
        <w:trPr>
          <w:trHeight w:val="35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37" w:rsidRPr="007F1C9C" w:rsidRDefault="00A7653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 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37" w:rsidRPr="007F1C9C" w:rsidRDefault="0077221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>7.</w:t>
            </w:r>
            <w:proofErr w:type="gramStart"/>
            <w:r w:rsidRPr="007F1C9C">
              <w:rPr>
                <w:color w:val="auto"/>
              </w:rPr>
              <w:t>50</w:t>
            </w:r>
            <w:r w:rsidR="00A76537" w:rsidRPr="007F1C9C">
              <w:rPr>
                <w:color w:val="auto"/>
              </w:rPr>
              <w:t xml:space="preserve">  reggeli</w:t>
            </w:r>
            <w:proofErr w:type="gramEnd"/>
            <w:r w:rsidR="00A76537" w:rsidRPr="007F1C9C">
              <w:rPr>
                <w:color w:val="auto"/>
              </w:rPr>
              <w:t xml:space="preserve"> ima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37" w:rsidRPr="007F1C9C" w:rsidRDefault="00A7653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 </w:t>
            </w:r>
          </w:p>
        </w:tc>
      </w:tr>
      <w:tr w:rsidR="007F1C9C" w:rsidRPr="007F1C9C" w:rsidTr="00676191">
        <w:trPr>
          <w:trHeight w:val="35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37" w:rsidRPr="007F1C9C" w:rsidRDefault="00A7653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1.  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37" w:rsidRPr="007F1C9C" w:rsidRDefault="000F799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7:50</w:t>
            </w:r>
            <w:r w:rsidR="00A76537" w:rsidRPr="007F1C9C">
              <w:rPr>
                <w:color w:val="auto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37" w:rsidRPr="007F1C9C" w:rsidRDefault="000F799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8.35</w:t>
            </w:r>
          </w:p>
        </w:tc>
      </w:tr>
      <w:tr w:rsidR="007F1C9C" w:rsidRPr="007F1C9C" w:rsidTr="00676191">
        <w:trPr>
          <w:trHeight w:val="35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37" w:rsidRPr="007F1C9C" w:rsidRDefault="00A7653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2.  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37" w:rsidRPr="007F1C9C" w:rsidRDefault="000F799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8.4</w:t>
            </w:r>
            <w:r w:rsidR="00A76537" w:rsidRPr="007F1C9C">
              <w:rPr>
                <w:color w:val="auto"/>
              </w:rPr>
              <w:t xml:space="preserve">5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37" w:rsidRPr="007F1C9C" w:rsidRDefault="000F799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9.30</w:t>
            </w:r>
            <w:r w:rsidR="00A76537" w:rsidRPr="007F1C9C">
              <w:rPr>
                <w:color w:val="auto"/>
              </w:rPr>
              <w:t xml:space="preserve"> </w:t>
            </w:r>
          </w:p>
        </w:tc>
      </w:tr>
      <w:tr w:rsidR="007F1C9C" w:rsidRPr="007F1C9C" w:rsidTr="00676191">
        <w:trPr>
          <w:trHeight w:val="35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37" w:rsidRPr="007F1C9C" w:rsidRDefault="00A7653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3.  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37" w:rsidRPr="007F1C9C" w:rsidRDefault="000F799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9:45</w:t>
            </w:r>
            <w:r w:rsidR="00A76537" w:rsidRPr="007F1C9C">
              <w:rPr>
                <w:color w:val="auto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37" w:rsidRPr="007F1C9C" w:rsidRDefault="000F799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10.30</w:t>
            </w:r>
            <w:r w:rsidR="00A76537" w:rsidRPr="007F1C9C">
              <w:rPr>
                <w:color w:val="auto"/>
              </w:rPr>
              <w:t xml:space="preserve"> </w:t>
            </w:r>
          </w:p>
        </w:tc>
      </w:tr>
      <w:tr w:rsidR="007F1C9C" w:rsidRPr="007F1C9C" w:rsidTr="00676191">
        <w:trPr>
          <w:trHeight w:val="35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37" w:rsidRPr="007F1C9C" w:rsidRDefault="00A76537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4. 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537" w:rsidRPr="007F1C9C" w:rsidRDefault="000F799C" w:rsidP="000F799C">
            <w:pPr>
              <w:spacing w:after="0" w:line="259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10:40</w:t>
            </w:r>
          </w:p>
        </w:tc>
        <w:tc>
          <w:tcPr>
            <w:tcW w:w="1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6537" w:rsidRPr="007F1C9C" w:rsidRDefault="00A7653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37" w:rsidRPr="007F1C9C" w:rsidRDefault="000F799C" w:rsidP="000F799C">
            <w:pPr>
              <w:spacing w:after="0" w:line="259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11:25</w:t>
            </w:r>
          </w:p>
        </w:tc>
      </w:tr>
      <w:tr w:rsidR="007F1C9C" w:rsidRPr="007F1C9C" w:rsidTr="00676191">
        <w:trPr>
          <w:trHeight w:val="35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37" w:rsidRPr="007F1C9C" w:rsidRDefault="00A76537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5. 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537" w:rsidRPr="007F1C9C" w:rsidRDefault="000F799C" w:rsidP="000F799C">
            <w:pPr>
              <w:spacing w:after="0" w:line="259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11:35</w:t>
            </w:r>
            <w:r w:rsidR="00A76537" w:rsidRPr="007F1C9C">
              <w:rPr>
                <w:color w:val="auto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537" w:rsidRPr="007F1C9C" w:rsidRDefault="00A7653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37" w:rsidRPr="007F1C9C" w:rsidRDefault="000F799C" w:rsidP="000F799C">
            <w:pPr>
              <w:spacing w:after="0" w:line="259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12:20</w:t>
            </w:r>
          </w:p>
        </w:tc>
      </w:tr>
      <w:tr w:rsidR="007F1C9C" w:rsidRPr="007F1C9C" w:rsidTr="00676191">
        <w:trPr>
          <w:trHeight w:val="35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37" w:rsidRPr="007F1C9C" w:rsidRDefault="00A76537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6. 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537" w:rsidRPr="007F1C9C" w:rsidRDefault="000F799C" w:rsidP="000F799C">
            <w:pPr>
              <w:spacing w:after="0" w:line="259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12:25</w:t>
            </w:r>
          </w:p>
        </w:tc>
        <w:tc>
          <w:tcPr>
            <w:tcW w:w="1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6537" w:rsidRPr="007F1C9C" w:rsidRDefault="00A7653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37" w:rsidRPr="007F1C9C" w:rsidRDefault="000F799C" w:rsidP="000F799C">
            <w:pPr>
              <w:spacing w:after="0" w:line="259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13:05</w:t>
            </w:r>
          </w:p>
        </w:tc>
      </w:tr>
      <w:tr w:rsidR="007F1C9C" w:rsidRPr="007F1C9C" w:rsidTr="00676191">
        <w:trPr>
          <w:trHeight w:val="35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37" w:rsidRPr="007F1C9C" w:rsidRDefault="00A76537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7. 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537" w:rsidRPr="007F1C9C" w:rsidRDefault="000F799C" w:rsidP="000F799C">
            <w:pPr>
              <w:spacing w:after="0" w:line="259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13:15</w:t>
            </w:r>
          </w:p>
        </w:tc>
        <w:tc>
          <w:tcPr>
            <w:tcW w:w="1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6537" w:rsidRPr="007F1C9C" w:rsidRDefault="00A7653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37" w:rsidRPr="007F1C9C" w:rsidRDefault="000F799C" w:rsidP="000F799C">
            <w:pPr>
              <w:spacing w:after="0" w:line="259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14.00</w:t>
            </w:r>
          </w:p>
        </w:tc>
      </w:tr>
      <w:tr w:rsidR="007F1C9C" w:rsidRPr="007F1C9C" w:rsidTr="00676191">
        <w:trPr>
          <w:trHeight w:val="35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37" w:rsidRPr="007F1C9C" w:rsidRDefault="00A76537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8. 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537" w:rsidRPr="007F1C9C" w:rsidRDefault="00A76537" w:rsidP="000F799C">
            <w:pPr>
              <w:spacing w:after="0" w:line="259" w:lineRule="auto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14.15 </w:t>
            </w:r>
          </w:p>
        </w:tc>
        <w:tc>
          <w:tcPr>
            <w:tcW w:w="1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6537" w:rsidRPr="007F1C9C" w:rsidRDefault="00A7653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37" w:rsidRPr="007F1C9C" w:rsidRDefault="00A76537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15.00 </w:t>
            </w:r>
          </w:p>
        </w:tc>
      </w:tr>
      <w:tr w:rsidR="007F1C9C" w:rsidRPr="007F1C9C" w:rsidTr="00676191">
        <w:trPr>
          <w:trHeight w:val="348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37" w:rsidRPr="007F1C9C" w:rsidRDefault="00A76537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9.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537" w:rsidRPr="007F1C9C" w:rsidRDefault="00A76537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15.15 </w:t>
            </w:r>
          </w:p>
        </w:tc>
        <w:tc>
          <w:tcPr>
            <w:tcW w:w="1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6537" w:rsidRPr="007F1C9C" w:rsidRDefault="00A7653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37" w:rsidRPr="007F1C9C" w:rsidRDefault="00A76537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16.00 </w:t>
            </w:r>
          </w:p>
        </w:tc>
      </w:tr>
      <w:tr w:rsidR="007F1C9C" w:rsidRPr="007F1C9C" w:rsidTr="00676191">
        <w:trPr>
          <w:trHeight w:val="35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537" w:rsidRPr="007F1C9C" w:rsidRDefault="00A7653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6537" w:rsidRPr="007F1C9C" w:rsidRDefault="00A76537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6537" w:rsidRPr="007F1C9C" w:rsidRDefault="00C65F3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16.00-16.25 </w:t>
            </w:r>
            <w:r w:rsidR="00A76537" w:rsidRPr="007F1C9C">
              <w:rPr>
                <w:color w:val="auto"/>
              </w:rPr>
              <w:t xml:space="preserve">ügyelet </w:t>
            </w:r>
          </w:p>
        </w:tc>
      </w:tr>
    </w:tbl>
    <w:p w:rsidR="00762FDE" w:rsidRPr="007F1C9C" w:rsidRDefault="00B7488C">
      <w:pPr>
        <w:spacing w:after="277" w:line="259" w:lineRule="auto"/>
        <w:ind w:left="0" w:firstLine="0"/>
        <w:jc w:val="left"/>
        <w:rPr>
          <w:color w:val="auto"/>
        </w:rPr>
      </w:pPr>
      <w:r w:rsidRPr="007F1C9C">
        <w:rPr>
          <w:b/>
          <w:color w:val="auto"/>
        </w:rPr>
        <w:t xml:space="preserve"> </w:t>
      </w:r>
    </w:p>
    <w:p w:rsidR="00762FDE" w:rsidRDefault="00B7488C">
      <w:pPr>
        <w:numPr>
          <w:ilvl w:val="0"/>
          <w:numId w:val="3"/>
        </w:numPr>
        <w:spacing w:after="214" w:line="270" w:lineRule="auto"/>
        <w:ind w:hanging="360"/>
        <w:rPr>
          <w:color w:val="auto"/>
        </w:rPr>
      </w:pPr>
      <w:r w:rsidRPr="007F1C9C">
        <w:rPr>
          <w:b/>
          <w:color w:val="auto"/>
        </w:rPr>
        <w:t xml:space="preserve">A pedagógiai-szakmai ellenőrzések megállapításait a személyes adatok védelmére vonatkozó jogszabályok megtartásával: </w:t>
      </w:r>
      <w:r w:rsidRPr="007F1C9C">
        <w:rPr>
          <w:color w:val="auto"/>
        </w:rPr>
        <w:t xml:space="preserve">az intézmény honlapján a </w:t>
      </w:r>
      <w:r w:rsidRPr="007F1C9C">
        <w:rPr>
          <w:i/>
          <w:color w:val="auto"/>
        </w:rPr>
        <w:t>„Dokumentumok</w:t>
      </w:r>
      <w:r w:rsidRPr="007F1C9C">
        <w:rPr>
          <w:color w:val="auto"/>
        </w:rPr>
        <w:t xml:space="preserve">” menüpont alatt tettük közzé 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b/>
          <w:color w:val="auto"/>
        </w:rPr>
      </w:pPr>
      <w:r w:rsidRPr="00850D8D">
        <w:rPr>
          <w:b/>
          <w:color w:val="auto"/>
        </w:rPr>
        <w:t>Vezetői tanfelügyelet: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1. A tanulás és tanítás stratégiai vezetése és operatív irányítása-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Kiemelkedő területek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 xml:space="preserve">Példaértékű együttműködés a tanulási eredmények javítása érdekében (belső mérések kidolgozása). Támogató fejlesztési/tanulási környezetet kialakítása, amely sikeresen hozzájárul a tanulók egyéni képességeinek felfedezéséhez és kibontakoztatásához. Eredményes pályázati tevékenység által a megfelelő tanulást támogató környezet kialakítása, az esélyegyenlőség biztosítása. Sokszínű tanórán kívüli program, délutáni foglalkozás szervezése (tehetséggondozó szakkörök, felzárkóztatás), amely hozzájárulhat az intézmény tanulólétszámának (felső tagozat!) </w:t>
      </w:r>
      <w:proofErr w:type="gramStart"/>
      <w:r w:rsidRPr="00850D8D">
        <w:rPr>
          <w:color w:val="auto"/>
        </w:rPr>
        <w:t>megőrzéséhez</w:t>
      </w:r>
      <w:proofErr w:type="gramEnd"/>
      <w:r w:rsidRPr="00850D8D">
        <w:rPr>
          <w:color w:val="auto"/>
        </w:rPr>
        <w:t>.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Fejleszthető területek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A szülői igényeknek megfelelően a tanulói viselkedéskultúra fejlesztése; a magatartás-mutatók javítása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2. A változások stratégiai vezetése és operatív irányítása-Kiemelkedő területek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lastRenderedPageBreak/>
        <w:t>Az oktatáspolitikában zajló változások naprakész követése, a változások szükségességének felismerése és vezetése. Stratégiai lépések meghatározásának képessége az intézményi célok eléréséhez. (Munkatervek, Beszámolók) Nyitottság és határozottság az innovatív döntésekben. (I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Fejleszthető területek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Nem került azonosításra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3. Önmaga stratégiai vezetése és operatív irányítása-Kiemelkedő területek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 xml:space="preserve">Erős hivatástudattal rendelkezik. Szakmailag igényes, önmagát folyamatosan fejleszti és </w:t>
      </w:r>
      <w:proofErr w:type="spellStart"/>
      <w:r w:rsidRPr="00850D8D">
        <w:rPr>
          <w:color w:val="auto"/>
        </w:rPr>
        <w:t>képzi</w:t>
      </w:r>
      <w:proofErr w:type="spellEnd"/>
      <w:r w:rsidRPr="00850D8D">
        <w:rPr>
          <w:color w:val="auto"/>
        </w:rPr>
        <w:t xml:space="preserve">. Magatartásában és kommunikációjában hiteles és </w:t>
      </w:r>
      <w:proofErr w:type="gramStart"/>
      <w:r w:rsidRPr="00850D8D">
        <w:rPr>
          <w:color w:val="auto"/>
        </w:rPr>
        <w:t>etikus</w:t>
      </w:r>
      <w:proofErr w:type="gramEnd"/>
      <w:r w:rsidRPr="00850D8D">
        <w:rPr>
          <w:color w:val="auto"/>
        </w:rPr>
        <w:t xml:space="preserve">. Követendő példaként szolgál </w:t>
      </w:r>
      <w:proofErr w:type="gramStart"/>
      <w:r w:rsidRPr="00850D8D">
        <w:rPr>
          <w:color w:val="auto"/>
        </w:rPr>
        <w:t>kollégái</w:t>
      </w:r>
      <w:proofErr w:type="gramEnd"/>
      <w:r w:rsidRPr="00850D8D">
        <w:rPr>
          <w:color w:val="auto"/>
        </w:rPr>
        <w:t xml:space="preserve"> számára.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Fejleszthető területek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Vezetési stílusában határozottabb vezetői magatartás (kiállás) a pedagógusok felé.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4. Mások stratégiai vezetés és operatív irányítása-Kiemelkedő területek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 xml:space="preserve">Elfogadó, pozitív környezet kialakítása; tudásmegosztásra nyitott kultúra kialakítása. </w:t>
      </w:r>
      <w:proofErr w:type="gramStart"/>
      <w:r w:rsidRPr="00850D8D">
        <w:rPr>
          <w:color w:val="auto"/>
        </w:rPr>
        <w:t>Inspiráló</w:t>
      </w:r>
      <w:proofErr w:type="gramEnd"/>
      <w:r w:rsidRPr="00850D8D">
        <w:rPr>
          <w:color w:val="auto"/>
        </w:rPr>
        <w:t xml:space="preserve">, motiváló munkakörnyezet kialakítása. A </w:t>
      </w:r>
      <w:proofErr w:type="gramStart"/>
      <w:r w:rsidRPr="00850D8D">
        <w:rPr>
          <w:color w:val="auto"/>
        </w:rPr>
        <w:t>kollégák</w:t>
      </w:r>
      <w:proofErr w:type="gramEnd"/>
      <w:r w:rsidRPr="00850D8D">
        <w:rPr>
          <w:color w:val="auto"/>
        </w:rPr>
        <w:t xml:space="preserve"> szakmai fejlődésének ösztönzése. Az intézményi célok és a pedagógusok egyéni továbbképzési ambícióinak szinkronizálása.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Fejleszthető területek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 xml:space="preserve">Többféle, nem szorosan a vezető hatáskörébe tartozó feladat </w:t>
      </w:r>
      <w:proofErr w:type="gramStart"/>
      <w:r w:rsidRPr="00850D8D">
        <w:rPr>
          <w:color w:val="auto"/>
        </w:rPr>
        <w:t>delegálása</w:t>
      </w:r>
      <w:proofErr w:type="gramEnd"/>
      <w:r w:rsidRPr="00850D8D">
        <w:rPr>
          <w:color w:val="auto"/>
        </w:rPr>
        <w:t>.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5. Az intézmény stratégiai vezetése és operatív irányítása-Kiemelkedő területek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A települési partnerekkel való kapcsolattartás, a civil szervezetekkel való együttműködés. A nyilvánosság biztosítása különböző csatornákon keresztül az intézmény működéséről, tevékenységéről. Az intézmény érdekeinek képviselete. A szülői szervezetekkel való kapcsolattartás.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Fejleszthető területek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 xml:space="preserve">Tudatosabb, határozottabb vezetői magatartás a </w:t>
      </w:r>
      <w:proofErr w:type="gramStart"/>
      <w:r w:rsidRPr="00850D8D">
        <w:rPr>
          <w:color w:val="auto"/>
        </w:rPr>
        <w:t>kollégák</w:t>
      </w:r>
      <w:proofErr w:type="gramEnd"/>
      <w:r w:rsidRPr="00850D8D">
        <w:rPr>
          <w:color w:val="auto"/>
        </w:rPr>
        <w:t xml:space="preserve"> felé. A vezetői attitűd érvényesítése.   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b/>
          <w:color w:val="auto"/>
        </w:rPr>
      </w:pPr>
      <w:r w:rsidRPr="00850D8D">
        <w:rPr>
          <w:b/>
          <w:color w:val="auto"/>
        </w:rPr>
        <w:t xml:space="preserve">Intézményi tanfelügyelet megállapításai: 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A stratégiai és operatív tervezés koherenciájának megvalósulása. Kiemelkedő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 xml:space="preserve">Az intézményi stratégiai </w:t>
      </w:r>
      <w:proofErr w:type="gramStart"/>
      <w:r w:rsidRPr="00850D8D">
        <w:rPr>
          <w:color w:val="auto"/>
        </w:rPr>
        <w:t>dokumentumok</w:t>
      </w:r>
      <w:proofErr w:type="gramEnd"/>
      <w:r w:rsidRPr="00850D8D">
        <w:rPr>
          <w:color w:val="auto"/>
        </w:rPr>
        <w:t xml:space="preserve"> és a köznevelési célok összhangjának megvalósulása. Kiemelkedő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A stratégiai tervek megvalósulásának elősegítése a tanévekre bontott éves tervek alkalmazásával. Kiemelkedő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Az éves tervek és a beszámolók összhangjának megvalósulása. Kiemelkedő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lastRenderedPageBreak/>
        <w:t xml:space="preserve">A pedagógiai folyamatok követhetők a pedagógusok és az intézmény </w:t>
      </w:r>
      <w:proofErr w:type="gramStart"/>
      <w:r w:rsidRPr="00850D8D">
        <w:rPr>
          <w:color w:val="auto"/>
        </w:rPr>
        <w:t>dokumentumaiban</w:t>
      </w:r>
      <w:proofErr w:type="gramEnd"/>
      <w:r w:rsidRPr="00850D8D">
        <w:rPr>
          <w:color w:val="auto"/>
        </w:rPr>
        <w:t>. Kiemelkedő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Az intézményi célok elérését támogató ellenőrzési rendszer működtetése. Megfelelő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Az intézményi önértékelési rendszer jogszabálynak megfelelő működtetése. Megfelelő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A pedagógiai program alapelveivel és követelményeivel összhangban álló mérési, ellenőrzési és értékelési rendszer működtetése. Megfelelő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Az ellenőrzés és a mérés, értékelés eredményeinek rendszeres visszacsatolása. Kiemelkedő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2. Személyiség- és közösségfejlesztés-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A pedagógiai programban meghatározottaknak megfelelő személyiségfejlesztési feladatok megvalósulása.</w:t>
      </w:r>
      <w:r w:rsidR="008633E8">
        <w:rPr>
          <w:color w:val="auto"/>
        </w:rPr>
        <w:t xml:space="preserve"> </w:t>
      </w:r>
      <w:r w:rsidRPr="00850D8D">
        <w:rPr>
          <w:color w:val="auto"/>
        </w:rPr>
        <w:t>Kiemelkedő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A tanulók személyes és szociális képességeinek fejlesztése és nyomon követhetőségének megvalósulása.</w:t>
      </w:r>
      <w:r w:rsidR="008633E8">
        <w:rPr>
          <w:color w:val="auto"/>
        </w:rPr>
        <w:t xml:space="preserve"> </w:t>
      </w:r>
      <w:r w:rsidRPr="00850D8D">
        <w:rPr>
          <w:color w:val="auto"/>
        </w:rPr>
        <w:t>Kiemelkedő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A tanulók szociális hátrányainak enyhítésére kidolgozott rendszer működtetése.</w:t>
      </w:r>
      <w:r w:rsidR="008633E8">
        <w:rPr>
          <w:color w:val="auto"/>
        </w:rPr>
        <w:t xml:space="preserve"> </w:t>
      </w:r>
      <w:r w:rsidRPr="00850D8D">
        <w:rPr>
          <w:color w:val="auto"/>
        </w:rPr>
        <w:t>Kiemelkedő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A pedagógiai programmal összhangban lévő önálló tanulástámogatási gyakorlat megvalósítása.</w:t>
      </w:r>
      <w:r w:rsidR="008633E8">
        <w:rPr>
          <w:color w:val="auto"/>
        </w:rPr>
        <w:t xml:space="preserve"> </w:t>
      </w:r>
      <w:r w:rsidRPr="00850D8D">
        <w:rPr>
          <w:color w:val="auto"/>
        </w:rPr>
        <w:t>Megfelelő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A pedagógiai programmal összhangban álló egészséges és környezettudatos életmódra nevelés támogatása.</w:t>
      </w:r>
      <w:r w:rsidR="008633E8">
        <w:rPr>
          <w:color w:val="auto"/>
        </w:rPr>
        <w:t xml:space="preserve"> </w:t>
      </w:r>
      <w:r w:rsidRPr="00850D8D">
        <w:rPr>
          <w:color w:val="auto"/>
        </w:rPr>
        <w:t>Kiemelkedő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A pedagógiai programban megfogalmazott közösségfejlesztési feladatokkal összhangban lévő tanulói együttműködés támogatása.</w:t>
      </w:r>
      <w:r w:rsidR="008633E8">
        <w:rPr>
          <w:color w:val="auto"/>
        </w:rPr>
        <w:t xml:space="preserve"> </w:t>
      </w:r>
      <w:r w:rsidRPr="00850D8D">
        <w:rPr>
          <w:color w:val="auto"/>
        </w:rPr>
        <w:t>Kiemelkedő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A több szinten és eredményesen szerveződő közösségépítő programok megvalósulása.</w:t>
      </w:r>
      <w:r w:rsidR="008633E8">
        <w:rPr>
          <w:color w:val="auto"/>
        </w:rPr>
        <w:t xml:space="preserve"> </w:t>
      </w:r>
      <w:r w:rsidRPr="00850D8D">
        <w:rPr>
          <w:color w:val="auto"/>
        </w:rPr>
        <w:t>Kiemelkedő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3. Az intézményben folyó pedagógiai munkával összefüggő eredmények-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Az eredményességi mutatók nyilvántartása, az eredmények rendszeres elemzése és azok visszacsatolásának megvalósulása.</w:t>
      </w:r>
      <w:r w:rsidR="008633E8">
        <w:rPr>
          <w:color w:val="auto"/>
        </w:rPr>
        <w:t xml:space="preserve"> </w:t>
      </w:r>
      <w:r w:rsidRPr="00850D8D">
        <w:rPr>
          <w:color w:val="auto"/>
        </w:rPr>
        <w:t>Kiemelkedő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A kiemelt nevelési és oktatási célok elvárásainak megfelelő eredmények teljesülése.</w:t>
      </w:r>
      <w:r w:rsidR="008633E8">
        <w:rPr>
          <w:color w:val="auto"/>
        </w:rPr>
        <w:t xml:space="preserve"> </w:t>
      </w:r>
      <w:r w:rsidRPr="00850D8D">
        <w:rPr>
          <w:color w:val="auto"/>
        </w:rPr>
        <w:t>Megfelelő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A belső és külső mérési eredmények intézményi szintű közös elemzése, a szakmai tanulságok levonása és visszacsatolása.</w:t>
      </w:r>
      <w:r w:rsidR="008633E8">
        <w:rPr>
          <w:color w:val="auto"/>
        </w:rPr>
        <w:t xml:space="preserve"> </w:t>
      </w:r>
      <w:r w:rsidRPr="00850D8D">
        <w:rPr>
          <w:color w:val="auto"/>
        </w:rPr>
        <w:t>Kiemelkedő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Kidolgozott és gyakorlatban működő a tanulók tanulási útjának követése.</w:t>
      </w:r>
      <w:r w:rsidR="008633E8">
        <w:rPr>
          <w:color w:val="auto"/>
        </w:rPr>
        <w:t xml:space="preserve"> </w:t>
      </w:r>
      <w:r w:rsidRPr="00850D8D">
        <w:rPr>
          <w:color w:val="auto"/>
        </w:rPr>
        <w:t>Kiemelkedő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4. Belső kapcsolatok, együttműködés, kommunikáció-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A pedagógusok többszintű együttműködésének és szakmai munkájuk intézményi célokkal összhangban történő megvalósulása.</w:t>
      </w:r>
      <w:r w:rsidR="008633E8">
        <w:rPr>
          <w:color w:val="auto"/>
        </w:rPr>
        <w:t xml:space="preserve"> </w:t>
      </w:r>
      <w:r w:rsidRPr="00850D8D">
        <w:rPr>
          <w:color w:val="auto"/>
        </w:rPr>
        <w:t>Megfelelő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Rendszeres, magas színvonalú belső tudásmegosztás.</w:t>
      </w:r>
      <w:r w:rsidR="008633E8">
        <w:rPr>
          <w:color w:val="auto"/>
        </w:rPr>
        <w:t xml:space="preserve"> </w:t>
      </w:r>
      <w:r w:rsidRPr="00850D8D">
        <w:rPr>
          <w:color w:val="auto"/>
        </w:rPr>
        <w:t>Kiemelkedő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Folyamatos és hatékony, több csatornán működő kommunikációs rendszer működése.</w:t>
      </w:r>
      <w:r w:rsidR="008633E8">
        <w:rPr>
          <w:color w:val="auto"/>
        </w:rPr>
        <w:t xml:space="preserve"> </w:t>
      </w:r>
      <w:r w:rsidRPr="00850D8D">
        <w:rPr>
          <w:color w:val="auto"/>
        </w:rPr>
        <w:t>Kiemelkedő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lastRenderedPageBreak/>
        <w:t>5. Az intézmény külső kapcsolatai-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A pedagógiai program céljainak megvalósítását támogató partneri kapcsolatok kialakítása.</w:t>
      </w:r>
      <w:r w:rsidR="00846F2D">
        <w:rPr>
          <w:color w:val="auto"/>
        </w:rPr>
        <w:t xml:space="preserve"> </w:t>
      </w:r>
      <w:r w:rsidRPr="00850D8D">
        <w:rPr>
          <w:color w:val="auto"/>
        </w:rPr>
        <w:t>Megfelelő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A partnerekkel való együttműködés az i</w:t>
      </w:r>
      <w:r w:rsidR="00846F2D">
        <w:rPr>
          <w:color w:val="auto"/>
        </w:rPr>
        <w:t xml:space="preserve">ntézményi </w:t>
      </w:r>
      <w:proofErr w:type="gramStart"/>
      <w:r w:rsidRPr="00850D8D">
        <w:rPr>
          <w:color w:val="auto"/>
        </w:rPr>
        <w:t>dokumentumokban</w:t>
      </w:r>
      <w:proofErr w:type="gramEnd"/>
      <w:r w:rsidRPr="00850D8D">
        <w:rPr>
          <w:color w:val="auto"/>
        </w:rPr>
        <w:t xml:space="preserve"> szabályozott.</w:t>
      </w:r>
      <w:r w:rsidR="00846F2D">
        <w:rPr>
          <w:color w:val="auto"/>
        </w:rPr>
        <w:t xml:space="preserve"> </w:t>
      </w:r>
      <w:r w:rsidRPr="00850D8D">
        <w:rPr>
          <w:color w:val="auto"/>
        </w:rPr>
        <w:t>Kiemelkedő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A partnerek tájékoztatása rendszeres, szabályozott.</w:t>
      </w:r>
      <w:r w:rsidR="00846F2D">
        <w:rPr>
          <w:color w:val="auto"/>
        </w:rPr>
        <w:t xml:space="preserve"> </w:t>
      </w:r>
      <w:r w:rsidRPr="00850D8D">
        <w:rPr>
          <w:color w:val="auto"/>
        </w:rPr>
        <w:t>Kiemelkedő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Az intézmény közéletben való részvétele nyomon követhető.</w:t>
      </w:r>
      <w:r w:rsidR="00846F2D">
        <w:rPr>
          <w:color w:val="auto"/>
        </w:rPr>
        <w:t xml:space="preserve"> </w:t>
      </w:r>
      <w:r w:rsidRPr="00850D8D">
        <w:rPr>
          <w:color w:val="auto"/>
        </w:rPr>
        <w:t>Kiemelkedő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6. A pedagógiai működés feltételei-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 xml:space="preserve">Az intézmény képzési </w:t>
      </w:r>
      <w:proofErr w:type="gramStart"/>
      <w:r w:rsidRPr="00850D8D">
        <w:rPr>
          <w:color w:val="auto"/>
        </w:rPr>
        <w:t>struktúrájának</w:t>
      </w:r>
      <w:proofErr w:type="gramEnd"/>
      <w:r w:rsidRPr="00850D8D">
        <w:rPr>
          <w:color w:val="auto"/>
        </w:rPr>
        <w:t>, pedagógiai értékeinek, céljainak megfelelő infrast</w:t>
      </w:r>
      <w:r w:rsidR="00846F2D">
        <w:rPr>
          <w:color w:val="auto"/>
        </w:rPr>
        <w:t>r</w:t>
      </w:r>
      <w:r w:rsidRPr="00850D8D">
        <w:rPr>
          <w:color w:val="auto"/>
        </w:rPr>
        <w:t>uktúra biztosítása.</w:t>
      </w:r>
      <w:r w:rsidR="00846F2D">
        <w:rPr>
          <w:color w:val="auto"/>
        </w:rPr>
        <w:t xml:space="preserve"> </w:t>
      </w:r>
      <w:r w:rsidRPr="00850D8D">
        <w:rPr>
          <w:color w:val="auto"/>
        </w:rPr>
        <w:t>Megfelelő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A különleges bánásmódot igénylő tanulók nevelésének, oktatásának megfelelő tárgyi környezet kialakítása.</w:t>
      </w:r>
      <w:r w:rsidR="00846F2D">
        <w:rPr>
          <w:color w:val="auto"/>
        </w:rPr>
        <w:t xml:space="preserve"> </w:t>
      </w:r>
      <w:r w:rsidRPr="00850D8D">
        <w:rPr>
          <w:color w:val="auto"/>
        </w:rPr>
        <w:t>Kiemelkedő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Rendszeres és nyomon követhető IKT-eszközhasználat.</w:t>
      </w:r>
      <w:r w:rsidR="00846F2D">
        <w:rPr>
          <w:color w:val="auto"/>
        </w:rPr>
        <w:t xml:space="preserve"> </w:t>
      </w:r>
      <w:r w:rsidRPr="00850D8D">
        <w:rPr>
          <w:color w:val="auto"/>
        </w:rPr>
        <w:t>Kiemelkedő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Átgondolt, tervezett, az intézmény pedagógiai értékeinek, céljainak megfelelő humánerőforrás-szükséglet biztosítása.</w:t>
      </w:r>
      <w:r w:rsidR="00846F2D">
        <w:rPr>
          <w:color w:val="auto"/>
        </w:rPr>
        <w:t xml:space="preserve"> </w:t>
      </w:r>
      <w:r w:rsidRPr="00850D8D">
        <w:rPr>
          <w:color w:val="auto"/>
        </w:rPr>
        <w:t>Kiemelkedő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Magas szintű és hatékony szervezeti kultúra megléte jellemző.</w:t>
      </w:r>
      <w:r w:rsidR="00846F2D">
        <w:rPr>
          <w:color w:val="auto"/>
        </w:rPr>
        <w:t xml:space="preserve"> </w:t>
      </w:r>
      <w:r w:rsidRPr="00850D8D">
        <w:rPr>
          <w:color w:val="auto"/>
        </w:rPr>
        <w:t>Megfelelő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Az intézmény hagyományápoló, hagyományteremtő tevékenysége megvalósul.</w:t>
      </w:r>
      <w:r w:rsidR="00846F2D">
        <w:rPr>
          <w:color w:val="auto"/>
        </w:rPr>
        <w:t xml:space="preserve"> </w:t>
      </w:r>
      <w:r w:rsidRPr="00850D8D">
        <w:rPr>
          <w:color w:val="auto"/>
        </w:rPr>
        <w:t>Kiemelkedő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Szabályozott felelősség- és hatáskörmegosztás.</w:t>
      </w:r>
      <w:r w:rsidR="00846F2D">
        <w:rPr>
          <w:color w:val="auto"/>
        </w:rPr>
        <w:t xml:space="preserve"> </w:t>
      </w:r>
      <w:r w:rsidRPr="00850D8D">
        <w:rPr>
          <w:color w:val="auto"/>
        </w:rPr>
        <w:t>Kiemelkedő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A munkatársak döntéselőkészítésbe való bevonása.</w:t>
      </w:r>
      <w:r w:rsidR="00846F2D">
        <w:rPr>
          <w:color w:val="auto"/>
        </w:rPr>
        <w:t xml:space="preserve"> </w:t>
      </w:r>
      <w:r w:rsidRPr="00850D8D">
        <w:rPr>
          <w:color w:val="auto"/>
        </w:rPr>
        <w:t>Megfelelő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Innovációra nyitott szervezeti kultúra működése.</w:t>
      </w:r>
      <w:r w:rsidR="00846F2D">
        <w:rPr>
          <w:color w:val="auto"/>
        </w:rPr>
        <w:t xml:space="preserve"> </w:t>
      </w:r>
      <w:r w:rsidRPr="00850D8D">
        <w:rPr>
          <w:color w:val="auto"/>
        </w:rPr>
        <w:t>Kiemelkedő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>7. Az intézménytípusra vonatkozó nevelési, nevelési-oktatási irányelvben meghatározott országos szakmai elvárásoknak és az intézményi céloknak való megfelelés-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 xml:space="preserve">A Kormány és az oktatásért felelős miniszter által kiadott tantervi szabályozó </w:t>
      </w:r>
      <w:proofErr w:type="gramStart"/>
      <w:r w:rsidRPr="00850D8D">
        <w:rPr>
          <w:color w:val="auto"/>
        </w:rPr>
        <w:t>dokumentumban</w:t>
      </w:r>
      <w:proofErr w:type="gramEnd"/>
      <w:r w:rsidRPr="00850D8D">
        <w:rPr>
          <w:color w:val="auto"/>
        </w:rPr>
        <w:t xml:space="preserve"> meghatározott célok és a pedagógiai program összhangja.</w:t>
      </w:r>
      <w:r w:rsidR="00846F2D">
        <w:rPr>
          <w:color w:val="auto"/>
        </w:rPr>
        <w:t xml:space="preserve"> </w:t>
      </w:r>
      <w:r w:rsidRPr="00850D8D">
        <w:rPr>
          <w:color w:val="auto"/>
        </w:rPr>
        <w:t>Kiemelkedő</w:t>
      </w:r>
    </w:p>
    <w:p w:rsidR="00850D8D" w:rsidRPr="00850D8D" w:rsidRDefault="00850D8D" w:rsidP="00850D8D">
      <w:pPr>
        <w:spacing w:after="214" w:line="240" w:lineRule="auto"/>
        <w:ind w:left="643" w:firstLine="0"/>
        <w:rPr>
          <w:color w:val="auto"/>
        </w:rPr>
      </w:pPr>
      <w:r w:rsidRPr="00850D8D">
        <w:rPr>
          <w:color w:val="auto"/>
        </w:rPr>
        <w:t xml:space="preserve">Az intézményi tervezési </w:t>
      </w:r>
      <w:proofErr w:type="gramStart"/>
      <w:r w:rsidRPr="00850D8D">
        <w:rPr>
          <w:color w:val="auto"/>
        </w:rPr>
        <w:t>dokumentumok</w:t>
      </w:r>
      <w:proofErr w:type="gramEnd"/>
      <w:r w:rsidRPr="00850D8D">
        <w:rPr>
          <w:color w:val="auto"/>
        </w:rPr>
        <w:t xml:space="preserve"> alapja a pedagógiai programban szereplő kiemelt stratégiai célok megvalósítása.</w:t>
      </w:r>
      <w:r w:rsidR="00846F2D">
        <w:rPr>
          <w:color w:val="auto"/>
        </w:rPr>
        <w:t xml:space="preserve"> </w:t>
      </w:r>
      <w:r w:rsidRPr="00850D8D">
        <w:rPr>
          <w:color w:val="auto"/>
        </w:rPr>
        <w:t>Megfelelő</w:t>
      </w:r>
    </w:p>
    <w:p w:rsidR="00850D8D" w:rsidRPr="007F1C9C" w:rsidRDefault="00850D8D" w:rsidP="00850D8D">
      <w:pPr>
        <w:spacing w:after="214" w:line="240" w:lineRule="auto"/>
        <w:ind w:left="643" w:firstLine="0"/>
        <w:rPr>
          <w:color w:val="auto"/>
        </w:rPr>
      </w:pPr>
    </w:p>
    <w:p w:rsidR="00762FDE" w:rsidRPr="007F1C9C" w:rsidRDefault="00762FDE" w:rsidP="00850D8D">
      <w:pPr>
        <w:spacing w:after="263" w:line="240" w:lineRule="auto"/>
        <w:ind w:left="0" w:firstLine="0"/>
        <w:jc w:val="left"/>
        <w:rPr>
          <w:color w:val="auto"/>
        </w:rPr>
      </w:pPr>
    </w:p>
    <w:p w:rsidR="00762FDE" w:rsidRPr="007F1C9C" w:rsidRDefault="00B7488C">
      <w:pPr>
        <w:numPr>
          <w:ilvl w:val="0"/>
          <w:numId w:val="3"/>
        </w:numPr>
        <w:spacing w:after="0" w:line="284" w:lineRule="auto"/>
        <w:ind w:hanging="360"/>
        <w:rPr>
          <w:color w:val="auto"/>
        </w:rPr>
      </w:pPr>
      <w:r w:rsidRPr="007F1C9C">
        <w:rPr>
          <w:rFonts w:ascii="Cambria" w:eastAsia="Cambria" w:hAnsi="Cambria" w:cs="Cambria"/>
          <w:b/>
          <w:color w:val="auto"/>
          <w:sz w:val="22"/>
        </w:rPr>
        <w:t xml:space="preserve">A szervezeti és működési </w:t>
      </w:r>
      <w:proofErr w:type="gramStart"/>
      <w:r w:rsidRPr="007F1C9C">
        <w:rPr>
          <w:rFonts w:ascii="Cambria" w:eastAsia="Cambria" w:hAnsi="Cambria" w:cs="Cambria"/>
          <w:b/>
          <w:color w:val="auto"/>
          <w:sz w:val="22"/>
        </w:rPr>
        <w:t>szabályzatát</w:t>
      </w:r>
      <w:proofErr w:type="gramEnd"/>
      <w:r w:rsidRPr="007F1C9C">
        <w:rPr>
          <w:rFonts w:ascii="Cambria" w:eastAsia="Cambria" w:hAnsi="Cambria" w:cs="Cambria"/>
          <w:b/>
          <w:color w:val="auto"/>
          <w:sz w:val="22"/>
        </w:rPr>
        <w:t xml:space="preserve"> a házirendjét és pedagógiai programját </w:t>
      </w:r>
      <w:r w:rsidRPr="007F1C9C">
        <w:rPr>
          <w:rFonts w:ascii="Cambria" w:eastAsia="Cambria" w:hAnsi="Cambria" w:cs="Cambria"/>
          <w:color w:val="auto"/>
          <w:sz w:val="22"/>
        </w:rPr>
        <w:t xml:space="preserve">az intézmény honlapján </w:t>
      </w:r>
      <w:r w:rsidRPr="007F1C9C">
        <w:rPr>
          <w:color w:val="auto"/>
        </w:rPr>
        <w:t xml:space="preserve">intézmény honlapján a </w:t>
      </w:r>
      <w:r w:rsidRPr="007F1C9C">
        <w:rPr>
          <w:i/>
          <w:color w:val="auto"/>
        </w:rPr>
        <w:t>„Dokumentumok</w:t>
      </w:r>
      <w:r w:rsidRPr="007F1C9C">
        <w:rPr>
          <w:color w:val="auto"/>
        </w:rPr>
        <w:t xml:space="preserve">” menüpont alatt tettük közzé </w:t>
      </w:r>
    </w:p>
    <w:p w:rsidR="00762FDE" w:rsidRPr="007F1C9C" w:rsidRDefault="00B7488C">
      <w:pPr>
        <w:spacing w:after="199" w:line="259" w:lineRule="auto"/>
        <w:ind w:left="0" w:firstLine="0"/>
        <w:jc w:val="left"/>
        <w:rPr>
          <w:color w:val="auto"/>
        </w:rPr>
      </w:pPr>
      <w:r w:rsidRPr="007F1C9C">
        <w:rPr>
          <w:rFonts w:ascii="Calibri" w:eastAsia="Calibri" w:hAnsi="Calibri" w:cs="Calibri"/>
          <w:color w:val="auto"/>
          <w:sz w:val="22"/>
        </w:rPr>
        <w:t xml:space="preserve"> </w:t>
      </w:r>
    </w:p>
    <w:p w:rsidR="00762FDE" w:rsidRPr="007F1C9C" w:rsidRDefault="00762FDE">
      <w:pPr>
        <w:spacing w:after="216" w:line="259" w:lineRule="auto"/>
        <w:ind w:left="0" w:firstLine="0"/>
        <w:jc w:val="left"/>
        <w:rPr>
          <w:color w:val="auto"/>
        </w:rPr>
      </w:pPr>
    </w:p>
    <w:p w:rsidR="00762FDE" w:rsidRPr="007F1C9C" w:rsidRDefault="00B7488C">
      <w:pPr>
        <w:spacing w:after="16" w:line="259" w:lineRule="auto"/>
        <w:ind w:left="0" w:firstLine="0"/>
        <w:jc w:val="left"/>
        <w:rPr>
          <w:color w:val="auto"/>
        </w:rPr>
      </w:pPr>
      <w:r w:rsidRPr="007F1C9C">
        <w:rPr>
          <w:b/>
          <w:color w:val="auto"/>
        </w:rPr>
        <w:t xml:space="preserve"> </w:t>
      </w:r>
    </w:p>
    <w:p w:rsidR="00762FDE" w:rsidRPr="007F1C9C" w:rsidRDefault="00B7488C">
      <w:pPr>
        <w:pStyle w:val="Cmsor2"/>
        <w:ind w:left="-5"/>
        <w:rPr>
          <w:color w:val="auto"/>
        </w:rPr>
      </w:pPr>
      <w:r w:rsidRPr="007F1C9C">
        <w:rPr>
          <w:color w:val="auto"/>
        </w:rPr>
        <w:lastRenderedPageBreak/>
        <w:t xml:space="preserve">ÓVODA </w:t>
      </w:r>
    </w:p>
    <w:p w:rsidR="00762FDE" w:rsidRPr="007F1C9C" w:rsidRDefault="00B7488C">
      <w:pPr>
        <w:spacing w:after="278" w:line="270" w:lineRule="auto"/>
        <w:ind w:left="16"/>
        <w:rPr>
          <w:color w:val="auto"/>
        </w:rPr>
      </w:pPr>
      <w:r w:rsidRPr="007F1C9C">
        <w:rPr>
          <w:b/>
          <w:color w:val="auto"/>
        </w:rPr>
        <w:t xml:space="preserve">NEVELÉSI ÉV RENDJE </w:t>
      </w:r>
    </w:p>
    <w:p w:rsidR="00762FDE" w:rsidRPr="007F1C9C" w:rsidRDefault="00B7488C">
      <w:pPr>
        <w:spacing w:after="161" w:line="249" w:lineRule="auto"/>
        <w:ind w:left="-5"/>
        <w:jc w:val="left"/>
        <w:rPr>
          <w:color w:val="auto"/>
        </w:rPr>
      </w:pPr>
      <w:r w:rsidRPr="007F1C9C">
        <w:rPr>
          <w:color w:val="auto"/>
        </w:rPr>
        <w:t>Az óvoda nyitva tart</w:t>
      </w:r>
      <w:r w:rsidR="00A76537" w:rsidRPr="007F1C9C">
        <w:rPr>
          <w:color w:val="auto"/>
        </w:rPr>
        <w:t>ása a hét 5 munkanapján reggel 7.00-16:30</w:t>
      </w:r>
      <w:r w:rsidRPr="007F1C9C">
        <w:rPr>
          <w:color w:val="auto"/>
        </w:rPr>
        <w:t xml:space="preserve"> óráig, lépcsőzetes munkakezdéssel.</w:t>
      </w:r>
      <w:r w:rsidRPr="007F1C9C">
        <w:rPr>
          <w:rFonts w:ascii="Arial" w:eastAsia="Arial" w:hAnsi="Arial" w:cs="Arial"/>
          <w:color w:val="auto"/>
        </w:rPr>
        <w:t xml:space="preserve"> </w:t>
      </w:r>
    </w:p>
    <w:p w:rsidR="00762FDE" w:rsidRPr="007F1C9C" w:rsidRDefault="00B7488C">
      <w:pPr>
        <w:spacing w:after="0" w:line="259" w:lineRule="auto"/>
        <w:ind w:left="-5"/>
        <w:jc w:val="left"/>
        <w:rPr>
          <w:color w:val="auto"/>
        </w:rPr>
      </w:pPr>
      <w:r w:rsidRPr="007F1C9C">
        <w:rPr>
          <w:b/>
          <w:color w:val="auto"/>
          <w:u w:val="single" w:color="222222"/>
        </w:rPr>
        <w:t>Szorgalmi idő</w:t>
      </w:r>
      <w:r w:rsidRPr="007F1C9C">
        <w:rPr>
          <w:rFonts w:ascii="Arial" w:eastAsia="Arial" w:hAnsi="Arial" w:cs="Arial"/>
          <w:color w:val="auto"/>
        </w:rPr>
        <w:t xml:space="preserve"> </w:t>
      </w:r>
    </w:p>
    <w:p w:rsidR="00762FDE" w:rsidRPr="007F1C9C" w:rsidRDefault="00F77E88">
      <w:pPr>
        <w:spacing w:after="168"/>
        <w:ind w:left="16"/>
        <w:rPr>
          <w:color w:val="auto"/>
        </w:rPr>
      </w:pPr>
      <w:r>
        <w:rPr>
          <w:color w:val="auto"/>
        </w:rPr>
        <w:t>A nevelési év első napja 2023.szeptember 1. utolsó napja 2024</w:t>
      </w:r>
      <w:r w:rsidR="00B7488C" w:rsidRPr="007F1C9C">
        <w:rPr>
          <w:color w:val="auto"/>
        </w:rPr>
        <w:t xml:space="preserve">. augusztus 31. </w:t>
      </w:r>
    </w:p>
    <w:p w:rsidR="00762FDE" w:rsidRPr="007F1C9C" w:rsidRDefault="00F77E88">
      <w:pPr>
        <w:spacing w:after="168"/>
        <w:ind w:left="16"/>
        <w:rPr>
          <w:color w:val="auto"/>
        </w:rPr>
      </w:pPr>
      <w:r>
        <w:rPr>
          <w:color w:val="auto"/>
        </w:rPr>
        <w:t>Szorgalmi időszak: 2023.szeptember 1-től-2024</w:t>
      </w:r>
      <w:r w:rsidR="00B7488C" w:rsidRPr="007F1C9C">
        <w:rPr>
          <w:color w:val="auto"/>
        </w:rPr>
        <w:t xml:space="preserve">. május 31-ig tart. </w:t>
      </w:r>
    </w:p>
    <w:p w:rsidR="00762FDE" w:rsidRPr="007F1C9C" w:rsidRDefault="00B7488C">
      <w:pPr>
        <w:spacing w:after="168"/>
        <w:ind w:left="16"/>
        <w:rPr>
          <w:color w:val="auto"/>
        </w:rPr>
      </w:pPr>
      <w:r w:rsidRPr="007F1C9C">
        <w:rPr>
          <w:color w:val="auto"/>
        </w:rPr>
        <w:t>Iskolai szüntetek időpontjai</w:t>
      </w:r>
      <w:r w:rsidR="008B7EF9" w:rsidRPr="007F1C9C">
        <w:rPr>
          <w:color w:val="auto"/>
        </w:rPr>
        <w:t>hoz alkalmazkodva</w:t>
      </w:r>
      <w:r w:rsidR="00F77E88">
        <w:rPr>
          <w:color w:val="auto"/>
        </w:rPr>
        <w:t>.</w:t>
      </w:r>
      <w:r w:rsidRPr="007F1C9C">
        <w:rPr>
          <w:color w:val="auto"/>
        </w:rPr>
        <w:t xml:space="preserve"> </w:t>
      </w:r>
    </w:p>
    <w:p w:rsidR="0091207E" w:rsidRPr="007F1C9C" w:rsidRDefault="00B7488C">
      <w:pPr>
        <w:spacing w:after="16" w:line="238" w:lineRule="auto"/>
        <w:ind w:left="-5" w:right="1118"/>
        <w:jc w:val="left"/>
        <w:rPr>
          <w:b/>
          <w:color w:val="auto"/>
        </w:rPr>
      </w:pPr>
      <w:r w:rsidRPr="007F1C9C">
        <w:rPr>
          <w:b/>
          <w:color w:val="auto"/>
        </w:rPr>
        <w:t xml:space="preserve">Az iskolai szünetek alatt (őszi, tavaszi, nyári) a csoportok a létszámtól függően összevontan működnek.  </w:t>
      </w:r>
    </w:p>
    <w:p w:rsidR="00762FDE" w:rsidRPr="007F1C9C" w:rsidRDefault="00B7488C">
      <w:pPr>
        <w:spacing w:after="16" w:line="238" w:lineRule="auto"/>
        <w:ind w:left="-5" w:right="1118"/>
        <w:jc w:val="left"/>
        <w:rPr>
          <w:color w:val="auto"/>
        </w:rPr>
      </w:pPr>
      <w:r w:rsidRPr="007F1C9C">
        <w:rPr>
          <w:b/>
          <w:color w:val="auto"/>
          <w:u w:val="single" w:color="222222"/>
        </w:rPr>
        <w:t>Óvoda tervezett zárva tartása</w:t>
      </w:r>
      <w:r w:rsidRPr="007F1C9C">
        <w:rPr>
          <w:b/>
          <w:color w:val="auto"/>
        </w:rPr>
        <w:t xml:space="preserve"> </w:t>
      </w:r>
    </w:p>
    <w:p w:rsidR="00762FDE" w:rsidRPr="007F1C9C" w:rsidRDefault="00B7488C">
      <w:pPr>
        <w:spacing w:after="0" w:line="259" w:lineRule="auto"/>
        <w:ind w:left="0" w:firstLine="0"/>
        <w:jc w:val="left"/>
        <w:rPr>
          <w:color w:val="auto"/>
        </w:rPr>
      </w:pPr>
      <w:r w:rsidRPr="007F1C9C">
        <w:rPr>
          <w:rFonts w:ascii="Arial" w:eastAsia="Arial" w:hAnsi="Arial" w:cs="Arial"/>
          <w:color w:val="auto"/>
        </w:rPr>
        <w:t xml:space="preserve"> </w:t>
      </w:r>
    </w:p>
    <w:p w:rsidR="00762FDE" w:rsidRPr="007F1C9C" w:rsidRDefault="00B7488C">
      <w:pPr>
        <w:spacing w:after="0" w:line="259" w:lineRule="auto"/>
        <w:ind w:left="0" w:firstLine="0"/>
        <w:jc w:val="left"/>
        <w:rPr>
          <w:color w:val="auto"/>
        </w:rPr>
      </w:pPr>
      <w:r w:rsidRPr="007F1C9C">
        <w:rPr>
          <w:b/>
          <w:color w:val="auto"/>
        </w:rPr>
        <w:t>Karácsony és Újév között valamint</w:t>
      </w:r>
      <w:r w:rsidRPr="007F1C9C">
        <w:rPr>
          <w:rFonts w:ascii="Arial" w:eastAsia="Arial" w:hAnsi="Arial" w:cs="Arial"/>
          <w:color w:val="auto"/>
        </w:rPr>
        <w:t xml:space="preserve"> </w:t>
      </w:r>
    </w:p>
    <w:p w:rsidR="00762FDE" w:rsidRPr="007F1C9C" w:rsidRDefault="00B7488C">
      <w:pPr>
        <w:spacing w:after="7" w:line="249" w:lineRule="auto"/>
        <w:ind w:left="-5"/>
        <w:jc w:val="left"/>
        <w:rPr>
          <w:color w:val="auto"/>
        </w:rPr>
      </w:pPr>
      <w:r w:rsidRPr="007F1C9C">
        <w:rPr>
          <w:color w:val="auto"/>
        </w:rPr>
        <w:t xml:space="preserve">A 2011. évi CXC. törvény nemzeti köznevelésről 83.§ (2) b) pontjában meghatározottak szerint </w:t>
      </w:r>
      <w:proofErr w:type="gramStart"/>
      <w:r w:rsidRPr="007F1C9C">
        <w:rPr>
          <w:color w:val="auto"/>
        </w:rPr>
        <w:t>a</w:t>
      </w:r>
      <w:proofErr w:type="gramEnd"/>
      <w:r w:rsidRPr="007F1C9C">
        <w:rPr>
          <w:color w:val="auto"/>
        </w:rPr>
        <w:t xml:space="preserve"> </w:t>
      </w:r>
    </w:p>
    <w:p w:rsidR="00762FDE" w:rsidRPr="007F1C9C" w:rsidRDefault="00B7488C">
      <w:pPr>
        <w:spacing w:after="7" w:line="249" w:lineRule="auto"/>
        <w:ind w:left="-5"/>
        <w:jc w:val="left"/>
        <w:rPr>
          <w:color w:val="auto"/>
        </w:rPr>
      </w:pPr>
      <w:r w:rsidRPr="007F1C9C">
        <w:rPr>
          <w:color w:val="auto"/>
        </w:rPr>
        <w:t xml:space="preserve">Fenntartó dönt az óvoda heti és éves nyitvatartási </w:t>
      </w:r>
      <w:r w:rsidR="0091207E" w:rsidRPr="007F1C9C">
        <w:rPr>
          <w:color w:val="auto"/>
        </w:rPr>
        <w:t xml:space="preserve">idejéről, melyet </w:t>
      </w:r>
      <w:proofErr w:type="gramStart"/>
      <w:r w:rsidR="0091207E" w:rsidRPr="007F1C9C">
        <w:rPr>
          <w:color w:val="auto"/>
        </w:rPr>
        <w:t>a</w:t>
      </w:r>
      <w:proofErr w:type="gramEnd"/>
      <w:r w:rsidR="0091207E" w:rsidRPr="007F1C9C">
        <w:rPr>
          <w:color w:val="auto"/>
        </w:rPr>
        <w:t xml:space="preserve"> intézmény</w:t>
      </w:r>
      <w:r w:rsidRPr="007F1C9C">
        <w:rPr>
          <w:color w:val="auto"/>
        </w:rPr>
        <w:t>vezető a 20/2012. (VII.31.) EMMI rendelet 3.§ (</w:t>
      </w:r>
      <w:r w:rsidR="00F77E88">
        <w:rPr>
          <w:color w:val="auto"/>
        </w:rPr>
        <w:t>7) bekezdésének megfelelően 2024</w:t>
      </w:r>
      <w:r w:rsidRPr="007F1C9C">
        <w:rPr>
          <w:color w:val="auto"/>
        </w:rPr>
        <w:t xml:space="preserve">. február 15-ig, </w:t>
      </w:r>
      <w:proofErr w:type="gramStart"/>
      <w:r w:rsidRPr="007F1C9C">
        <w:rPr>
          <w:color w:val="auto"/>
        </w:rPr>
        <w:t>a</w:t>
      </w:r>
      <w:proofErr w:type="gramEnd"/>
      <w:r w:rsidRPr="007F1C9C">
        <w:rPr>
          <w:color w:val="auto"/>
        </w:rPr>
        <w:t xml:space="preserve"> </w:t>
      </w:r>
    </w:p>
    <w:p w:rsidR="00762FDE" w:rsidRDefault="00B7488C">
      <w:pPr>
        <w:spacing w:after="7" w:line="249" w:lineRule="auto"/>
        <w:ind w:left="-5"/>
        <w:jc w:val="left"/>
        <w:rPr>
          <w:color w:val="auto"/>
        </w:rPr>
      </w:pPr>
      <w:proofErr w:type="gramStart"/>
      <w:r w:rsidRPr="007F1C9C">
        <w:rPr>
          <w:color w:val="auto"/>
        </w:rPr>
        <w:t>helyben</w:t>
      </w:r>
      <w:proofErr w:type="gramEnd"/>
      <w:r w:rsidRPr="007F1C9C">
        <w:rPr>
          <w:color w:val="auto"/>
        </w:rPr>
        <w:t xml:space="preserve"> szokásos módon tájékoztatja  a szülőket. </w:t>
      </w:r>
    </w:p>
    <w:p w:rsidR="00F77E88" w:rsidRDefault="00F77E88">
      <w:pPr>
        <w:spacing w:after="7" w:line="249" w:lineRule="auto"/>
        <w:ind w:left="-5"/>
        <w:jc w:val="left"/>
        <w:rPr>
          <w:color w:val="auto"/>
        </w:rPr>
      </w:pPr>
      <w:r>
        <w:rPr>
          <w:color w:val="auto"/>
        </w:rPr>
        <w:t>Az óvoda tervezett programjai:</w:t>
      </w:r>
    </w:p>
    <w:p w:rsidR="00F77E88" w:rsidRPr="00F77E88" w:rsidRDefault="00F77E88" w:rsidP="00F77E88">
      <w:pPr>
        <w:spacing w:after="7" w:line="249" w:lineRule="auto"/>
        <w:ind w:left="-5"/>
        <w:jc w:val="left"/>
        <w:rPr>
          <w:color w:val="auto"/>
        </w:rPr>
      </w:pPr>
      <w:r w:rsidRPr="00F77E88">
        <w:rPr>
          <w:color w:val="auto"/>
        </w:rPr>
        <w:t>Óvodánk, gyermekeink életében fontos szerepet játszanak az ünnepek, a hagyományok. Az egész év szerkezete az egyházi ünnepekhez igazodva épül fel. Az egyházi, a világi és a családi ünnepek széppé, méltóságteljessé teszik életünket, kiemelnek a mindennapi élet eseményeiből. Feladatunk, hogy a gyermekeket megtanítsuk ünnepelni.</w:t>
      </w:r>
    </w:p>
    <w:p w:rsidR="00F77E88" w:rsidRPr="00F77E88" w:rsidRDefault="00F77E88" w:rsidP="00F77E88">
      <w:pPr>
        <w:spacing w:after="7" w:line="249" w:lineRule="auto"/>
        <w:ind w:left="-5"/>
        <w:jc w:val="left"/>
        <w:rPr>
          <w:color w:val="auto"/>
        </w:rPr>
      </w:pPr>
      <w:r w:rsidRPr="00F77E88">
        <w:rPr>
          <w:color w:val="auto"/>
        </w:rPr>
        <w:t xml:space="preserve">Jelentsen élményt számukra a készülődés, a várakozás izgalma, titokzatossága, hangulata. Engedjük, sőt törekszünk arra, hogy a gyermekek minél </w:t>
      </w:r>
      <w:proofErr w:type="gramStart"/>
      <w:r w:rsidRPr="00F77E88">
        <w:rPr>
          <w:color w:val="auto"/>
        </w:rPr>
        <w:t>aktívabban</w:t>
      </w:r>
      <w:proofErr w:type="gramEnd"/>
      <w:r w:rsidRPr="00F77E88">
        <w:rPr>
          <w:color w:val="auto"/>
        </w:rPr>
        <w:t xml:space="preserve"> vegyenek részt az ünnep előkészítésében, lezárásában. Próbáljuk rávezetni őket arra, hogy az igazán értékes ajándék az, amit saját maguk adnak (rajz, éneklés, versmondás, mesejáték stb.)</w:t>
      </w:r>
    </w:p>
    <w:p w:rsidR="00F77E88" w:rsidRDefault="00F77E88" w:rsidP="00F77E88">
      <w:pPr>
        <w:spacing w:after="7" w:line="249" w:lineRule="auto"/>
        <w:ind w:left="-5"/>
        <w:jc w:val="left"/>
        <w:rPr>
          <w:color w:val="auto"/>
        </w:rPr>
      </w:pPr>
      <w:r w:rsidRPr="00F77E88">
        <w:rPr>
          <w:color w:val="auto"/>
        </w:rPr>
        <w:t>A megemlékezéseket a lelki beszélgetések anyagában dolgozzuk ki. Kialakítjuk helyi sajátosságainkat, melynek során az ünneplést (megemlékezést) csoportokban vagy óvodai szinten valósítjuk meg.</w:t>
      </w:r>
    </w:p>
    <w:p w:rsidR="00F77E88" w:rsidRPr="007F1C9C" w:rsidRDefault="00F77E88" w:rsidP="00F77E88">
      <w:pPr>
        <w:spacing w:after="422" w:line="270" w:lineRule="auto"/>
        <w:ind w:left="16"/>
        <w:rPr>
          <w:color w:val="auto"/>
        </w:rPr>
      </w:pPr>
      <w:r w:rsidRPr="007F1C9C">
        <w:rPr>
          <w:b/>
          <w:color w:val="auto"/>
        </w:rPr>
        <w:t xml:space="preserve">EGYHÁZI, NEMZETI </w:t>
      </w:r>
      <w:proofErr w:type="gramStart"/>
      <w:r w:rsidRPr="007F1C9C">
        <w:rPr>
          <w:b/>
          <w:color w:val="auto"/>
        </w:rPr>
        <w:t>ÉS</w:t>
      </w:r>
      <w:proofErr w:type="gramEnd"/>
      <w:r w:rsidRPr="007F1C9C">
        <w:rPr>
          <w:b/>
          <w:color w:val="auto"/>
        </w:rPr>
        <w:t xml:space="preserve"> INTÉZMÉNYI ÜNNEPEK ÓVODÁBAN </w:t>
      </w:r>
    </w:p>
    <w:tbl>
      <w:tblPr>
        <w:tblStyle w:val="TableGrid"/>
        <w:tblpPr w:vertAnchor="text" w:tblpX="2912" w:tblpY="-50"/>
        <w:tblOverlap w:val="never"/>
        <w:tblW w:w="5670" w:type="dxa"/>
        <w:tblInd w:w="0" w:type="dxa"/>
        <w:tblCellMar>
          <w:top w:w="49" w:type="dxa"/>
          <w:right w:w="1" w:type="dxa"/>
        </w:tblCellMar>
        <w:tblLook w:val="04A0" w:firstRow="1" w:lastRow="0" w:firstColumn="1" w:lastColumn="0" w:noHBand="0" w:noVBand="1"/>
      </w:tblPr>
      <w:tblGrid>
        <w:gridCol w:w="2148"/>
        <w:gridCol w:w="3522"/>
      </w:tblGrid>
      <w:tr w:rsidR="00F77E88" w:rsidRPr="007F1C9C" w:rsidTr="00F77E88">
        <w:trPr>
          <w:trHeight w:val="272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F77E88" w:rsidRPr="007F1C9C" w:rsidRDefault="00F77E88" w:rsidP="00F77E88">
            <w:pPr>
              <w:pStyle w:val="Nincstrkz"/>
            </w:pPr>
            <w:r w:rsidRPr="007F1C9C">
              <w:t>NEMZETI ÜNNEP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F77E88" w:rsidRPr="007F1C9C" w:rsidRDefault="00F77E88" w:rsidP="00F77E88">
            <w:pPr>
              <w:pStyle w:val="Nincstrkz"/>
            </w:pPr>
            <w:r w:rsidRPr="007F1C9C">
              <w:t xml:space="preserve"> </w:t>
            </w:r>
          </w:p>
        </w:tc>
      </w:tr>
      <w:tr w:rsidR="00F77E88" w:rsidRPr="007F1C9C" w:rsidTr="00F77E88">
        <w:trPr>
          <w:trHeight w:val="269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F77E88" w:rsidRPr="007F1C9C" w:rsidRDefault="00F77E88" w:rsidP="00F77E88">
            <w:pPr>
              <w:pStyle w:val="Nincstrkz"/>
            </w:pPr>
            <w:r w:rsidRPr="007F1C9C">
              <w:t>Részvétel a községi Ünnepségen</w:t>
            </w:r>
          </w:p>
        </w:tc>
      </w:tr>
    </w:tbl>
    <w:p w:rsidR="00F77E88" w:rsidRPr="007F1C9C" w:rsidRDefault="00F77E88" w:rsidP="00F77E88">
      <w:pPr>
        <w:ind w:left="0" w:firstLine="0"/>
        <w:rPr>
          <w:color w:val="auto"/>
        </w:rPr>
      </w:pPr>
      <w:proofErr w:type="gramStart"/>
      <w:r>
        <w:t>2023</w:t>
      </w:r>
      <w:r w:rsidRPr="007F1C9C">
        <w:t xml:space="preserve"> .</w:t>
      </w:r>
      <w:r w:rsidRPr="000B5EF3">
        <w:rPr>
          <w:b/>
          <w:color w:val="auto"/>
          <w:shd w:val="clear" w:color="auto" w:fill="D3D3D3"/>
        </w:rPr>
        <w:t>október</w:t>
      </w:r>
      <w:proofErr w:type="gramEnd"/>
      <w:r w:rsidRPr="000B5EF3">
        <w:rPr>
          <w:b/>
          <w:color w:val="auto"/>
          <w:shd w:val="clear" w:color="auto" w:fill="D3D3D3"/>
        </w:rPr>
        <w:t xml:space="preserve"> 22.</w:t>
      </w:r>
      <w:r w:rsidRPr="007F1C9C">
        <w:rPr>
          <w:b/>
          <w:color w:val="auto"/>
        </w:rPr>
        <w:t xml:space="preserve"> </w:t>
      </w:r>
    </w:p>
    <w:p w:rsidR="00F77E88" w:rsidRPr="007F1C9C" w:rsidRDefault="00F77E88" w:rsidP="00F77E88">
      <w:pPr>
        <w:spacing w:after="0" w:line="259" w:lineRule="auto"/>
        <w:ind w:left="3087" w:firstLine="0"/>
        <w:jc w:val="center"/>
        <w:rPr>
          <w:color w:val="auto"/>
        </w:rPr>
      </w:pPr>
      <w:r w:rsidRPr="007F1C9C">
        <w:rPr>
          <w:b/>
          <w:color w:val="auto"/>
        </w:rPr>
        <w:t xml:space="preserve"> </w:t>
      </w:r>
    </w:p>
    <w:tbl>
      <w:tblPr>
        <w:tblStyle w:val="TableGrid"/>
        <w:tblW w:w="8479" w:type="dxa"/>
        <w:tblInd w:w="108" w:type="dxa"/>
        <w:tblLook w:val="04A0" w:firstRow="1" w:lastRow="0" w:firstColumn="1" w:lastColumn="0" w:noHBand="0" w:noVBand="1"/>
      </w:tblPr>
      <w:tblGrid>
        <w:gridCol w:w="2727"/>
        <w:gridCol w:w="56"/>
        <w:gridCol w:w="5523"/>
        <w:gridCol w:w="173"/>
      </w:tblGrid>
      <w:tr w:rsidR="00F77E88" w:rsidRPr="007F1C9C" w:rsidTr="00F77E88">
        <w:trPr>
          <w:trHeight w:val="366"/>
        </w:trPr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E88" w:rsidRPr="007F1C9C" w:rsidRDefault="00F77E88" w:rsidP="00F77E8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2023</w:t>
            </w:r>
            <w:r w:rsidRPr="007F1C9C">
              <w:rPr>
                <w:color w:val="auto"/>
              </w:rPr>
              <w:t xml:space="preserve">.november 9-13. 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E88" w:rsidRPr="007F1C9C" w:rsidRDefault="00F77E88" w:rsidP="00F77E88">
            <w:r w:rsidRPr="007F1C9C">
              <w:t xml:space="preserve">SZENT MÁRTON HETE </w:t>
            </w:r>
            <w:r w:rsidRPr="007F1C9C">
              <w:rPr>
                <w:b/>
              </w:rPr>
              <w:t xml:space="preserve"> </w:t>
            </w:r>
          </w:p>
        </w:tc>
      </w:tr>
      <w:tr w:rsidR="00F77E88" w:rsidRPr="007F1C9C" w:rsidTr="00F77E88">
        <w:trPr>
          <w:trHeight w:val="540"/>
        </w:trPr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E88" w:rsidRPr="007F1C9C" w:rsidRDefault="00F77E88" w:rsidP="00F77E8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2023</w:t>
            </w:r>
            <w:r w:rsidRPr="007F1C9C">
              <w:rPr>
                <w:color w:val="auto"/>
              </w:rPr>
              <w:t xml:space="preserve">.november 19. 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E88" w:rsidRPr="007F1C9C" w:rsidRDefault="00F77E88" w:rsidP="00F77E88">
            <w:pPr>
              <w:spacing w:after="0" w:line="259" w:lineRule="auto"/>
              <w:ind w:left="21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SZENT ERZSÉBET SZENTMISE </w:t>
            </w:r>
          </w:p>
          <w:p w:rsidR="00F77E88" w:rsidRPr="007F1C9C" w:rsidRDefault="00F77E88" w:rsidP="00F77E88">
            <w:pPr>
              <w:spacing w:after="0" w:line="259" w:lineRule="auto"/>
              <w:ind w:left="21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Intézményi szentmise a nagycsoportosok részvételével </w:t>
            </w:r>
          </w:p>
        </w:tc>
      </w:tr>
      <w:tr w:rsidR="00F77E88" w:rsidRPr="007F1C9C" w:rsidTr="00F77E88">
        <w:trPr>
          <w:trHeight w:val="270"/>
        </w:trPr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E88" w:rsidRPr="007F1C9C" w:rsidRDefault="00F77E88" w:rsidP="00F77E8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2023</w:t>
            </w:r>
            <w:r w:rsidRPr="007F1C9C">
              <w:rPr>
                <w:color w:val="auto"/>
              </w:rPr>
              <w:t xml:space="preserve">. december 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E88" w:rsidRPr="007F1C9C" w:rsidRDefault="00F77E88" w:rsidP="00F77E88">
            <w:pPr>
              <w:spacing w:after="0" w:line="259" w:lineRule="auto"/>
              <w:ind w:left="21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ADVENTI GYERTYAGYÚJTÁS </w:t>
            </w:r>
            <w:proofErr w:type="gramStart"/>
            <w:r w:rsidRPr="007F1C9C">
              <w:rPr>
                <w:color w:val="auto"/>
              </w:rPr>
              <w:t>A</w:t>
            </w:r>
            <w:proofErr w:type="gramEnd"/>
            <w:r w:rsidRPr="007F1C9C">
              <w:rPr>
                <w:color w:val="auto"/>
              </w:rPr>
              <w:t xml:space="preserve"> CSOPORTOKBA </w:t>
            </w:r>
          </w:p>
        </w:tc>
      </w:tr>
      <w:tr w:rsidR="00F77E88" w:rsidRPr="007F1C9C" w:rsidTr="00F77E88">
        <w:trPr>
          <w:trHeight w:val="540"/>
        </w:trPr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E88" w:rsidRPr="007F1C9C" w:rsidRDefault="00F77E88" w:rsidP="00F77E8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2023</w:t>
            </w:r>
            <w:r w:rsidRPr="007F1C9C">
              <w:rPr>
                <w:color w:val="auto"/>
              </w:rPr>
              <w:t xml:space="preserve">. december 4. 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E88" w:rsidRPr="007F1C9C" w:rsidRDefault="00F77E88" w:rsidP="00F77E88">
            <w:pPr>
              <w:spacing w:after="0" w:line="259" w:lineRule="auto"/>
              <w:ind w:left="21" w:right="1732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SZENT MIKLÓS </w:t>
            </w:r>
            <w:proofErr w:type="gramStart"/>
            <w:r w:rsidRPr="007F1C9C">
              <w:rPr>
                <w:color w:val="auto"/>
              </w:rPr>
              <w:t>ÜNNEPE   MIKULÁS</w:t>
            </w:r>
            <w:proofErr w:type="gramEnd"/>
            <w:r w:rsidRPr="007F1C9C">
              <w:rPr>
                <w:color w:val="auto"/>
              </w:rPr>
              <w:t xml:space="preserve"> JÁRÁS </w:t>
            </w:r>
          </w:p>
        </w:tc>
      </w:tr>
      <w:tr w:rsidR="00F77E88" w:rsidRPr="007F1C9C" w:rsidTr="00F77E88">
        <w:trPr>
          <w:trHeight w:val="270"/>
        </w:trPr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E88" w:rsidRPr="007F1C9C" w:rsidRDefault="00F77E88" w:rsidP="00F77E8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2023</w:t>
            </w:r>
            <w:r w:rsidRPr="007F1C9C">
              <w:rPr>
                <w:color w:val="auto"/>
              </w:rPr>
              <w:t xml:space="preserve">.december 18. 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E88" w:rsidRPr="007F1C9C" w:rsidRDefault="00F77E88" w:rsidP="00F77E88">
            <w:pPr>
              <w:spacing w:after="0" w:line="259" w:lineRule="auto"/>
              <w:ind w:left="21" w:firstLine="0"/>
              <w:rPr>
                <w:color w:val="auto"/>
              </w:rPr>
            </w:pPr>
            <w:r w:rsidRPr="007F1C9C">
              <w:rPr>
                <w:color w:val="auto"/>
              </w:rPr>
              <w:t xml:space="preserve">BETLEHEMES MŰSOR </w:t>
            </w:r>
            <w:r w:rsidRPr="007F1C9C">
              <w:rPr>
                <w:color w:val="auto"/>
                <w:sz w:val="22"/>
              </w:rPr>
              <w:t xml:space="preserve">  </w:t>
            </w:r>
          </w:p>
        </w:tc>
      </w:tr>
      <w:tr w:rsidR="00F77E88" w:rsidRPr="007F1C9C" w:rsidTr="00F77E88">
        <w:trPr>
          <w:trHeight w:val="271"/>
        </w:trPr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E88" w:rsidRPr="007F1C9C" w:rsidRDefault="00F77E88" w:rsidP="00F77E8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2024</w:t>
            </w:r>
            <w:r w:rsidRPr="007F1C9C">
              <w:rPr>
                <w:color w:val="auto"/>
              </w:rPr>
              <w:t xml:space="preserve">. január 6. 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E88" w:rsidRPr="007F1C9C" w:rsidRDefault="00F77E88" w:rsidP="00F77E88">
            <w:pPr>
              <w:spacing w:after="0" w:line="259" w:lineRule="auto"/>
              <w:ind w:left="21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VÍZKERESZT – ÓVODASZENTELÉS </w:t>
            </w:r>
          </w:p>
        </w:tc>
      </w:tr>
      <w:tr w:rsidR="00F77E88" w:rsidRPr="007F1C9C" w:rsidTr="00F77E88">
        <w:trPr>
          <w:trHeight w:val="270"/>
        </w:trPr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E88" w:rsidRPr="007F1C9C" w:rsidRDefault="00F77E88" w:rsidP="00F77E8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2024</w:t>
            </w:r>
            <w:r w:rsidRPr="007F1C9C">
              <w:rPr>
                <w:color w:val="auto"/>
              </w:rPr>
              <w:t xml:space="preserve">.február. 2. 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E88" w:rsidRPr="007F1C9C" w:rsidRDefault="00F77E88" w:rsidP="00F77E88">
            <w:pPr>
              <w:spacing w:after="0" w:line="259" w:lineRule="auto"/>
              <w:ind w:left="21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GYERTYASZENTELÉS </w:t>
            </w:r>
          </w:p>
        </w:tc>
      </w:tr>
      <w:tr w:rsidR="00F77E88" w:rsidRPr="007F1C9C" w:rsidTr="00F77E88">
        <w:trPr>
          <w:trHeight w:val="244"/>
        </w:trPr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E88" w:rsidRPr="007F1C9C" w:rsidRDefault="00F77E88" w:rsidP="00F77E8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 </w:t>
            </w:r>
          </w:p>
        </w:tc>
        <w:tc>
          <w:tcPr>
            <w:tcW w:w="5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E88" w:rsidRPr="007F1C9C" w:rsidRDefault="00F77E88" w:rsidP="00F77E88">
            <w:pPr>
              <w:spacing w:after="0" w:line="259" w:lineRule="auto"/>
              <w:ind w:left="21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SZENT BALÁZS – BALÁZS ÁLDÁS </w:t>
            </w:r>
          </w:p>
        </w:tc>
      </w:tr>
      <w:tr w:rsidR="00F77E88" w:rsidRPr="007F1C9C" w:rsidTr="00F77E88">
        <w:trPr>
          <w:gridAfter w:val="1"/>
          <w:wAfter w:w="173" w:type="dxa"/>
          <w:trHeight w:val="246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F77E88" w:rsidRPr="007F1C9C" w:rsidRDefault="00F77E88" w:rsidP="00F77E8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2024</w:t>
            </w:r>
            <w:r w:rsidRPr="007F1C9C">
              <w:rPr>
                <w:color w:val="auto"/>
              </w:rPr>
              <w:t xml:space="preserve">.február 8. </w:t>
            </w:r>
          </w:p>
        </w:tc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E88" w:rsidRPr="007F1C9C" w:rsidRDefault="00F77E88" w:rsidP="00F77E88">
            <w:pPr>
              <w:spacing w:after="0" w:line="259" w:lineRule="auto"/>
              <w:ind w:left="77" w:firstLine="0"/>
              <w:rPr>
                <w:color w:val="auto"/>
              </w:rPr>
            </w:pPr>
            <w:r w:rsidRPr="007F1C9C">
              <w:rPr>
                <w:color w:val="auto"/>
              </w:rPr>
              <w:t xml:space="preserve">SZENT BALÁZS PÜSPÖK ÜNNEPE BALÁZSÁLDÁS </w:t>
            </w:r>
          </w:p>
        </w:tc>
      </w:tr>
      <w:tr w:rsidR="00F77E88" w:rsidRPr="007F1C9C" w:rsidTr="00F77E88">
        <w:trPr>
          <w:gridAfter w:val="1"/>
          <w:wAfter w:w="173" w:type="dxa"/>
          <w:trHeight w:val="515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F77E88" w:rsidRPr="007F1C9C" w:rsidRDefault="00F77E88" w:rsidP="00F77E8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>2024</w:t>
            </w:r>
            <w:r w:rsidRPr="007F1C9C">
              <w:rPr>
                <w:color w:val="auto"/>
              </w:rPr>
              <w:t xml:space="preserve">.február 12. </w:t>
            </w:r>
          </w:p>
          <w:p w:rsidR="00F77E88" w:rsidRPr="007F1C9C" w:rsidRDefault="00F77E88" w:rsidP="00F77E8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2024</w:t>
            </w:r>
            <w:r w:rsidRPr="007F1C9C">
              <w:rPr>
                <w:color w:val="auto"/>
              </w:rPr>
              <w:t xml:space="preserve">. február 17. </w:t>
            </w:r>
          </w:p>
        </w:tc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E88" w:rsidRPr="007F1C9C" w:rsidRDefault="00F77E88" w:rsidP="00F77E88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FARSANG </w:t>
            </w:r>
          </w:p>
          <w:p w:rsidR="00F77E88" w:rsidRPr="007F1C9C" w:rsidRDefault="00F77E88" w:rsidP="00F77E88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HAMVAZÓSZERDA </w:t>
            </w:r>
          </w:p>
        </w:tc>
      </w:tr>
    </w:tbl>
    <w:p w:rsidR="00F77E88" w:rsidRPr="007F1C9C" w:rsidRDefault="00F77E88" w:rsidP="00F77E88">
      <w:pPr>
        <w:spacing w:after="0" w:line="259" w:lineRule="auto"/>
        <w:ind w:left="103" w:right="3025"/>
        <w:jc w:val="left"/>
        <w:rPr>
          <w:color w:val="auto"/>
        </w:rPr>
      </w:pPr>
      <w:r>
        <w:rPr>
          <w:b/>
          <w:color w:val="auto"/>
          <w:shd w:val="clear" w:color="auto" w:fill="D3D3D3"/>
        </w:rPr>
        <w:t>2024</w:t>
      </w:r>
      <w:r w:rsidRPr="007F1C9C">
        <w:rPr>
          <w:b/>
          <w:color w:val="auto"/>
          <w:shd w:val="clear" w:color="auto" w:fill="D3D3D3"/>
        </w:rPr>
        <w:t>.március 14.</w:t>
      </w:r>
      <w:r w:rsidRPr="007F1C9C">
        <w:rPr>
          <w:b/>
          <w:color w:val="auto"/>
        </w:rPr>
        <w:t xml:space="preserve"> </w:t>
      </w:r>
      <w:r>
        <w:rPr>
          <w:b/>
          <w:color w:val="auto"/>
        </w:rPr>
        <w:t xml:space="preserve">                   NEMZETI ÜNNEP</w:t>
      </w:r>
    </w:p>
    <w:p w:rsidR="00F77E88" w:rsidRPr="007F1C9C" w:rsidRDefault="00F77E88" w:rsidP="00F77E88">
      <w:pPr>
        <w:spacing w:after="0" w:line="259" w:lineRule="auto"/>
        <w:ind w:left="3147" w:firstLine="0"/>
        <w:jc w:val="center"/>
        <w:rPr>
          <w:color w:val="auto"/>
        </w:rPr>
      </w:pPr>
      <w:r w:rsidRPr="007F1C9C">
        <w:rPr>
          <w:color w:val="auto"/>
        </w:rPr>
        <w:t xml:space="preserve">  </w:t>
      </w:r>
    </w:p>
    <w:tbl>
      <w:tblPr>
        <w:tblStyle w:val="TableGrid"/>
        <w:tblW w:w="8983" w:type="dxa"/>
        <w:tblInd w:w="108" w:type="dxa"/>
        <w:tblLook w:val="04A0" w:firstRow="1" w:lastRow="0" w:firstColumn="1" w:lastColumn="0" w:noHBand="0" w:noVBand="1"/>
      </w:tblPr>
      <w:tblGrid>
        <w:gridCol w:w="2727"/>
        <w:gridCol w:w="6256"/>
      </w:tblGrid>
      <w:tr w:rsidR="00F77E88" w:rsidRPr="007F1C9C" w:rsidTr="00F77E88">
        <w:trPr>
          <w:trHeight w:val="3921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F77E88" w:rsidRPr="007F1C9C" w:rsidRDefault="00F77E88" w:rsidP="00F77E8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2024</w:t>
            </w:r>
            <w:r w:rsidRPr="007F1C9C">
              <w:rPr>
                <w:color w:val="auto"/>
              </w:rPr>
              <w:t xml:space="preserve">.március 19. </w:t>
            </w:r>
          </w:p>
          <w:p w:rsidR="00F77E88" w:rsidRPr="007F1C9C" w:rsidRDefault="00F77E88" w:rsidP="00F77E8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2024</w:t>
            </w:r>
            <w:r w:rsidRPr="007F1C9C">
              <w:rPr>
                <w:color w:val="auto"/>
              </w:rPr>
              <w:t xml:space="preserve">.március 22. </w:t>
            </w:r>
          </w:p>
          <w:p w:rsidR="00F77E88" w:rsidRPr="007F1C9C" w:rsidRDefault="00F77E88" w:rsidP="00F77E8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2024</w:t>
            </w:r>
            <w:r w:rsidRPr="007F1C9C">
              <w:rPr>
                <w:color w:val="auto"/>
              </w:rPr>
              <w:t xml:space="preserve">.március 29. </w:t>
            </w:r>
          </w:p>
          <w:p w:rsidR="00F77E88" w:rsidRPr="007F1C9C" w:rsidRDefault="00F77E88" w:rsidP="00F77E88">
            <w:pPr>
              <w:spacing w:after="18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2024</w:t>
            </w:r>
            <w:r w:rsidRPr="007F1C9C">
              <w:rPr>
                <w:color w:val="auto"/>
              </w:rPr>
              <w:t xml:space="preserve">.március             </w:t>
            </w:r>
          </w:p>
          <w:p w:rsidR="00F77E88" w:rsidRPr="007F1C9C" w:rsidRDefault="00F77E88" w:rsidP="00F77E8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2024</w:t>
            </w:r>
            <w:r w:rsidRPr="007F1C9C">
              <w:rPr>
                <w:color w:val="auto"/>
              </w:rPr>
              <w:t xml:space="preserve">.április </w:t>
            </w:r>
          </w:p>
          <w:p w:rsidR="00F77E88" w:rsidRPr="007F1C9C" w:rsidRDefault="00F77E88" w:rsidP="00F77E8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2024</w:t>
            </w:r>
            <w:r w:rsidRPr="007F1C9C">
              <w:rPr>
                <w:color w:val="auto"/>
              </w:rPr>
              <w:t xml:space="preserve">. április 19-23.   </w:t>
            </w:r>
          </w:p>
          <w:p w:rsidR="00F77E88" w:rsidRPr="007F1C9C" w:rsidRDefault="00F77E88" w:rsidP="00F77E88">
            <w:pPr>
              <w:spacing w:after="1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2024</w:t>
            </w:r>
            <w:r w:rsidRPr="007F1C9C">
              <w:rPr>
                <w:color w:val="auto"/>
              </w:rPr>
              <w:t xml:space="preserve">. április 22.   </w:t>
            </w:r>
          </w:p>
          <w:p w:rsidR="00F77E88" w:rsidRPr="007F1C9C" w:rsidRDefault="00F77E88" w:rsidP="00F77E88">
            <w:pPr>
              <w:spacing w:after="2" w:line="237" w:lineRule="auto"/>
              <w:ind w:left="0" w:right="1107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2024</w:t>
            </w:r>
            <w:r w:rsidRPr="007F1C9C">
              <w:rPr>
                <w:color w:val="auto"/>
              </w:rPr>
              <w:t xml:space="preserve">. április </w:t>
            </w:r>
          </w:p>
          <w:p w:rsidR="00F77E88" w:rsidRPr="007F1C9C" w:rsidRDefault="00F77E88" w:rsidP="00F77E88">
            <w:pPr>
              <w:spacing w:after="2" w:line="237" w:lineRule="auto"/>
              <w:ind w:left="0" w:right="1107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2024</w:t>
            </w:r>
            <w:r w:rsidRPr="007F1C9C">
              <w:rPr>
                <w:color w:val="auto"/>
              </w:rPr>
              <w:t xml:space="preserve">. április 24. </w:t>
            </w:r>
          </w:p>
          <w:p w:rsidR="00F77E88" w:rsidRPr="007F1C9C" w:rsidRDefault="00F77E88" w:rsidP="00F77E8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2024</w:t>
            </w:r>
            <w:r w:rsidRPr="007F1C9C">
              <w:rPr>
                <w:color w:val="auto"/>
              </w:rPr>
              <w:t xml:space="preserve">. május 2. </w:t>
            </w:r>
          </w:p>
          <w:p w:rsidR="00F77E88" w:rsidRPr="007F1C9C" w:rsidRDefault="00F77E88" w:rsidP="00F77E88">
            <w:pPr>
              <w:spacing w:after="22" w:line="239" w:lineRule="auto"/>
              <w:ind w:left="0" w:right="291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2024</w:t>
            </w:r>
            <w:r w:rsidRPr="007F1C9C">
              <w:rPr>
                <w:color w:val="auto"/>
              </w:rPr>
              <w:t xml:space="preserve">. május 8. </w:t>
            </w:r>
            <w:r>
              <w:rPr>
                <w:color w:val="auto"/>
              </w:rPr>
              <w:t>2023</w:t>
            </w:r>
            <w:r w:rsidRPr="007F1C9C">
              <w:rPr>
                <w:color w:val="auto"/>
              </w:rPr>
              <w:t xml:space="preserve">.május 10 </w:t>
            </w:r>
          </w:p>
          <w:p w:rsidR="00F77E88" w:rsidRPr="007F1C9C" w:rsidRDefault="00F77E88" w:rsidP="00F77E8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2024</w:t>
            </w:r>
            <w:r w:rsidRPr="007F1C9C">
              <w:rPr>
                <w:color w:val="auto"/>
              </w:rPr>
              <w:t xml:space="preserve">.május 18-21. </w:t>
            </w:r>
          </w:p>
          <w:p w:rsidR="00F77E88" w:rsidRPr="007F1C9C" w:rsidRDefault="00F77E88" w:rsidP="00F77E8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2024</w:t>
            </w:r>
            <w:r w:rsidRPr="007F1C9C">
              <w:rPr>
                <w:color w:val="auto"/>
              </w:rPr>
              <w:t xml:space="preserve">.június 6. 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</w:tcPr>
          <w:p w:rsidR="00F77E88" w:rsidRPr="007F1C9C" w:rsidRDefault="00F77E88" w:rsidP="00F77E88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ÉDESAPÁK NAPI IGELITURGIA </w:t>
            </w:r>
          </w:p>
          <w:p w:rsidR="00F77E88" w:rsidRPr="007F1C9C" w:rsidRDefault="00F77E88" w:rsidP="00F77E88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VÍZ VILÁGNAPJA </w:t>
            </w:r>
          </w:p>
          <w:p w:rsidR="00F77E88" w:rsidRPr="007F1C9C" w:rsidRDefault="00F77E88" w:rsidP="00F77E88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KERESZTÚT </w:t>
            </w:r>
            <w:proofErr w:type="gramStart"/>
            <w:r w:rsidRPr="007F1C9C">
              <w:rPr>
                <w:color w:val="auto"/>
              </w:rPr>
              <w:t>A</w:t>
            </w:r>
            <w:proofErr w:type="gramEnd"/>
            <w:r w:rsidRPr="007F1C9C">
              <w:rPr>
                <w:color w:val="auto"/>
              </w:rPr>
              <w:t xml:space="preserve"> TEMPLOMBAN</w:t>
            </w:r>
          </w:p>
          <w:p w:rsidR="00F77E88" w:rsidRPr="007F1C9C" w:rsidRDefault="00F77E88" w:rsidP="00F77E88">
            <w:pPr>
              <w:spacing w:after="0" w:line="259" w:lineRule="auto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 VERSMONDÓ VERSENY </w:t>
            </w:r>
          </w:p>
          <w:p w:rsidR="00F77E88" w:rsidRPr="007F1C9C" w:rsidRDefault="00F77E88" w:rsidP="00F77E88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TAVASZI EGÉSZSÉGHÉT NYÍLT NAPOK </w:t>
            </w:r>
          </w:p>
          <w:p w:rsidR="00F77E88" w:rsidRPr="007F1C9C" w:rsidRDefault="00F77E88" w:rsidP="00F77E88">
            <w:pPr>
              <w:spacing w:after="1" w:line="259" w:lineRule="auto"/>
              <w:ind w:left="77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FÖLD NAPJA </w:t>
            </w:r>
          </w:p>
          <w:p w:rsidR="00F77E88" w:rsidRPr="007F1C9C" w:rsidRDefault="00F77E88" w:rsidP="00F77E88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Iskolai BEIRATKOZÁS </w:t>
            </w:r>
          </w:p>
          <w:p w:rsidR="00F77E88" w:rsidRPr="007F1C9C" w:rsidRDefault="00F77E88" w:rsidP="00F77E88">
            <w:pPr>
              <w:spacing w:after="0" w:line="259" w:lineRule="auto"/>
              <w:ind w:left="77" w:firstLine="0"/>
              <w:rPr>
                <w:color w:val="auto"/>
              </w:rPr>
            </w:pPr>
            <w:r w:rsidRPr="007F1C9C">
              <w:rPr>
                <w:color w:val="auto"/>
              </w:rPr>
              <w:t xml:space="preserve">ANYÁK NAPI </w:t>
            </w:r>
            <w:proofErr w:type="gramStart"/>
            <w:r w:rsidRPr="007F1C9C">
              <w:rPr>
                <w:color w:val="auto"/>
              </w:rPr>
              <w:t xml:space="preserve">ÜNNEPSÉGEK </w:t>
            </w:r>
            <w:r w:rsidRPr="007F1C9C">
              <w:rPr>
                <w:color w:val="auto"/>
                <w:sz w:val="22"/>
              </w:rPr>
              <w:t xml:space="preserve"> Katica</w:t>
            </w:r>
            <w:proofErr w:type="gramEnd"/>
            <w:r w:rsidRPr="007F1C9C">
              <w:rPr>
                <w:color w:val="auto"/>
                <w:sz w:val="22"/>
              </w:rPr>
              <w:t>, Maci és Süni csoportokba</w:t>
            </w:r>
            <w:r w:rsidRPr="007F1C9C">
              <w:rPr>
                <w:color w:val="auto"/>
              </w:rPr>
              <w:t xml:space="preserve"> </w:t>
            </w:r>
          </w:p>
          <w:p w:rsidR="00F77E88" w:rsidRPr="007F1C9C" w:rsidRDefault="00F77E88" w:rsidP="00F77E88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</w:p>
          <w:p w:rsidR="00F77E88" w:rsidRPr="007F1C9C" w:rsidRDefault="00F77E88" w:rsidP="00F77E88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MADARAK FÁK NAPJA </w:t>
            </w:r>
            <w:proofErr w:type="gramStart"/>
            <w:r w:rsidRPr="007F1C9C">
              <w:rPr>
                <w:color w:val="auto"/>
              </w:rPr>
              <w:t>A</w:t>
            </w:r>
            <w:proofErr w:type="gramEnd"/>
            <w:r w:rsidRPr="007F1C9C">
              <w:rPr>
                <w:color w:val="auto"/>
              </w:rPr>
              <w:t xml:space="preserve"> CSOPORTOKBAN  </w:t>
            </w:r>
          </w:p>
          <w:p w:rsidR="00F77E88" w:rsidRPr="007F1C9C" w:rsidRDefault="00F77E88" w:rsidP="00F77E88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GYERMEKNAP </w:t>
            </w:r>
            <w:proofErr w:type="gramStart"/>
            <w:r w:rsidRPr="007F1C9C">
              <w:rPr>
                <w:color w:val="auto"/>
              </w:rPr>
              <w:t>A</w:t>
            </w:r>
            <w:proofErr w:type="gramEnd"/>
            <w:r w:rsidRPr="007F1C9C">
              <w:rPr>
                <w:color w:val="auto"/>
              </w:rPr>
              <w:t xml:space="preserve"> CSOPORTOKBAN </w:t>
            </w:r>
          </w:p>
          <w:p w:rsidR="00F77E88" w:rsidRPr="007F1C9C" w:rsidRDefault="00F77E88" w:rsidP="00F77E88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TANÉVZÁRÓ BALLAGÁS </w:t>
            </w:r>
          </w:p>
        </w:tc>
      </w:tr>
    </w:tbl>
    <w:p w:rsidR="00F77E88" w:rsidRPr="00F77E88" w:rsidRDefault="00F77E88" w:rsidP="00F77E88">
      <w:pPr>
        <w:spacing w:after="7" w:line="249" w:lineRule="auto"/>
        <w:ind w:left="-5"/>
        <w:jc w:val="left"/>
        <w:rPr>
          <w:color w:val="auto"/>
        </w:rPr>
      </w:pPr>
    </w:p>
    <w:p w:rsidR="00F77E88" w:rsidRPr="00F77E88" w:rsidRDefault="00F77E88" w:rsidP="00F77E88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color w:val="auto"/>
        </w:rPr>
      </w:pPr>
      <w:r w:rsidRPr="00F77E88">
        <w:rPr>
          <w:rFonts w:ascii="Times New Roman" w:eastAsia="Arial" w:hAnsi="Times New Roman" w:cs="Times New Roman"/>
          <w:b/>
          <w:color w:val="auto"/>
        </w:rPr>
        <w:t xml:space="preserve">Az iskolai rendezvények, megemlékezések, témahetek: </w:t>
      </w:r>
    </w:p>
    <w:p w:rsidR="00F77E88" w:rsidRPr="00F77E88" w:rsidRDefault="00F77E88" w:rsidP="00F77E88">
      <w:pPr>
        <w:spacing w:after="0" w:line="259" w:lineRule="auto"/>
        <w:ind w:left="0" w:firstLine="0"/>
        <w:jc w:val="left"/>
        <w:rPr>
          <w:b/>
          <w:color w:val="auto"/>
        </w:rPr>
      </w:pPr>
      <w:r w:rsidRPr="00F77E88">
        <w:rPr>
          <w:b/>
          <w:color w:val="auto"/>
        </w:rPr>
        <w:t xml:space="preserve">A nemzeti és iskolai ünnepségeink  </w:t>
      </w:r>
    </w:p>
    <w:p w:rsidR="00F77E88" w:rsidRPr="00F77E88" w:rsidRDefault="00F77E88" w:rsidP="00F77E88">
      <w:pPr>
        <w:spacing w:after="0" w:line="259" w:lineRule="auto"/>
        <w:ind w:left="0" w:firstLine="0"/>
        <w:jc w:val="left"/>
        <w:rPr>
          <w:color w:val="auto"/>
        </w:rPr>
      </w:pPr>
      <w:r w:rsidRPr="00F77E88">
        <w:rPr>
          <w:color w:val="auto"/>
        </w:rPr>
        <w:t xml:space="preserve">1. </w:t>
      </w:r>
      <w:r w:rsidRPr="00F77E88">
        <w:rPr>
          <w:color w:val="auto"/>
        </w:rPr>
        <w:tab/>
        <w:t xml:space="preserve">Az aradi vértanúk emléknapja (október 6.) </w:t>
      </w:r>
      <w:r w:rsidRPr="00F77E88">
        <w:rPr>
          <w:color w:val="auto"/>
        </w:rPr>
        <w:tab/>
      </w:r>
      <w:r w:rsidRPr="00F77E88">
        <w:rPr>
          <w:color w:val="auto"/>
        </w:rPr>
        <w:tab/>
        <w:t xml:space="preserve">október 6. </w:t>
      </w:r>
    </w:p>
    <w:p w:rsidR="00F77E88" w:rsidRPr="00F77E88" w:rsidRDefault="00F77E88" w:rsidP="00F77E88">
      <w:pPr>
        <w:spacing w:after="0" w:line="259" w:lineRule="auto"/>
        <w:ind w:left="0" w:firstLine="0"/>
        <w:jc w:val="left"/>
        <w:rPr>
          <w:color w:val="auto"/>
        </w:rPr>
      </w:pPr>
      <w:r w:rsidRPr="00F77E88">
        <w:rPr>
          <w:color w:val="auto"/>
        </w:rPr>
        <w:t xml:space="preserve">2. </w:t>
      </w:r>
      <w:r w:rsidRPr="00F77E88">
        <w:rPr>
          <w:color w:val="auto"/>
        </w:rPr>
        <w:tab/>
        <w:t xml:space="preserve">Az 1956-os forradalom és szabadságharc ünnepe (október 23.) október 20. </w:t>
      </w:r>
    </w:p>
    <w:p w:rsidR="00F77E88" w:rsidRPr="00F77E88" w:rsidRDefault="00F77E88" w:rsidP="00F77E88">
      <w:pPr>
        <w:spacing w:after="0" w:line="259" w:lineRule="auto"/>
        <w:ind w:left="0" w:firstLine="0"/>
        <w:jc w:val="left"/>
        <w:rPr>
          <w:color w:val="auto"/>
        </w:rPr>
      </w:pPr>
      <w:r w:rsidRPr="00F77E88">
        <w:rPr>
          <w:color w:val="auto"/>
        </w:rPr>
        <w:t xml:space="preserve">3. </w:t>
      </w:r>
      <w:r w:rsidRPr="00F77E88">
        <w:rPr>
          <w:color w:val="auto"/>
        </w:rPr>
        <w:tab/>
        <w:t>A kommunizmus áldozatai emléknapja (február 25.)</w:t>
      </w:r>
      <w:r w:rsidRPr="00F77E88">
        <w:rPr>
          <w:color w:val="auto"/>
        </w:rPr>
        <w:tab/>
        <w:t xml:space="preserve">február 23. </w:t>
      </w:r>
    </w:p>
    <w:p w:rsidR="00F77E88" w:rsidRPr="00F77E88" w:rsidRDefault="00F77E88" w:rsidP="00F77E88">
      <w:pPr>
        <w:spacing w:after="0" w:line="259" w:lineRule="auto"/>
        <w:ind w:left="0" w:firstLine="0"/>
        <w:jc w:val="left"/>
        <w:rPr>
          <w:color w:val="auto"/>
        </w:rPr>
      </w:pPr>
      <w:r w:rsidRPr="00F77E88">
        <w:rPr>
          <w:color w:val="auto"/>
        </w:rPr>
        <w:t xml:space="preserve">4. </w:t>
      </w:r>
      <w:r w:rsidRPr="00F77E88">
        <w:rPr>
          <w:color w:val="auto"/>
        </w:rPr>
        <w:tab/>
        <w:t xml:space="preserve">Az 1848-as forradalom és szabadságharc ünnepe (március 15.) </w:t>
      </w:r>
      <w:r w:rsidRPr="00F77E88">
        <w:rPr>
          <w:color w:val="auto"/>
        </w:rPr>
        <w:tab/>
      </w:r>
      <w:r w:rsidRPr="00F77E88">
        <w:rPr>
          <w:color w:val="auto"/>
        </w:rPr>
        <w:tab/>
        <w:t xml:space="preserve">március 14. </w:t>
      </w:r>
    </w:p>
    <w:p w:rsidR="00F77E88" w:rsidRPr="00F77E88" w:rsidRDefault="00F77E88" w:rsidP="00F77E88">
      <w:pPr>
        <w:spacing w:after="0" w:line="259" w:lineRule="auto"/>
        <w:ind w:left="0" w:firstLine="0"/>
        <w:jc w:val="left"/>
        <w:rPr>
          <w:color w:val="auto"/>
        </w:rPr>
      </w:pPr>
      <w:r w:rsidRPr="00F77E88">
        <w:rPr>
          <w:color w:val="auto"/>
        </w:rPr>
        <w:t xml:space="preserve">5. </w:t>
      </w:r>
      <w:r w:rsidRPr="00F77E88">
        <w:rPr>
          <w:color w:val="auto"/>
        </w:rPr>
        <w:tab/>
        <w:t xml:space="preserve">A holokauszt áldozatai emléknapja (április 16.) </w:t>
      </w:r>
      <w:r w:rsidRPr="00F77E88">
        <w:rPr>
          <w:color w:val="auto"/>
        </w:rPr>
        <w:tab/>
      </w:r>
      <w:r w:rsidRPr="00F77E88">
        <w:rPr>
          <w:color w:val="auto"/>
        </w:rPr>
        <w:tab/>
        <w:t xml:space="preserve">április 15. </w:t>
      </w:r>
    </w:p>
    <w:p w:rsidR="00F77E88" w:rsidRPr="00F77E88" w:rsidRDefault="00F77E88" w:rsidP="00F77E88">
      <w:pPr>
        <w:spacing w:after="0" w:line="259" w:lineRule="auto"/>
        <w:ind w:left="0" w:firstLine="0"/>
        <w:jc w:val="left"/>
        <w:rPr>
          <w:color w:val="auto"/>
        </w:rPr>
      </w:pPr>
      <w:r w:rsidRPr="00F77E88">
        <w:rPr>
          <w:color w:val="auto"/>
        </w:rPr>
        <w:t xml:space="preserve">6. </w:t>
      </w:r>
      <w:r w:rsidRPr="00F77E88">
        <w:rPr>
          <w:color w:val="auto"/>
        </w:rPr>
        <w:tab/>
        <w:t xml:space="preserve">A Nemzeti Összetartozás Napja (június 4.) </w:t>
      </w:r>
      <w:r w:rsidRPr="00F77E88">
        <w:rPr>
          <w:color w:val="auto"/>
        </w:rPr>
        <w:tab/>
        <w:t xml:space="preserve">június 4. </w:t>
      </w:r>
    </w:p>
    <w:p w:rsidR="00F77E88" w:rsidRPr="00F77E88" w:rsidRDefault="00F77E88" w:rsidP="00F77E88">
      <w:pPr>
        <w:spacing w:after="0" w:line="259" w:lineRule="auto"/>
        <w:ind w:left="0" w:firstLine="0"/>
        <w:jc w:val="left"/>
        <w:rPr>
          <w:b/>
          <w:color w:val="auto"/>
        </w:rPr>
      </w:pPr>
      <w:r w:rsidRPr="00F77E88">
        <w:rPr>
          <w:b/>
          <w:color w:val="auto"/>
        </w:rPr>
        <w:t xml:space="preserve"> Az iskola hagyományai ápolása érdekében meghonosított egyéb ünnepnapok </w:t>
      </w:r>
    </w:p>
    <w:p w:rsidR="00F77E88" w:rsidRPr="00F77E88" w:rsidRDefault="00F77E88" w:rsidP="00F77E88">
      <w:pPr>
        <w:spacing w:after="0" w:line="259" w:lineRule="auto"/>
        <w:ind w:left="0" w:firstLine="0"/>
        <w:jc w:val="left"/>
        <w:rPr>
          <w:color w:val="auto"/>
        </w:rPr>
      </w:pPr>
      <w:r w:rsidRPr="00F77E88">
        <w:rPr>
          <w:color w:val="auto"/>
        </w:rPr>
        <w:t xml:space="preserve">1. </w:t>
      </w:r>
      <w:r w:rsidRPr="00F77E88">
        <w:rPr>
          <w:color w:val="auto"/>
        </w:rPr>
        <w:tab/>
        <w:t>Szent Mihály nap (</w:t>
      </w:r>
      <w:proofErr w:type="spellStart"/>
      <w:r w:rsidRPr="00F77E88">
        <w:rPr>
          <w:color w:val="auto"/>
        </w:rPr>
        <w:t>Ordasi</w:t>
      </w:r>
      <w:proofErr w:type="spellEnd"/>
      <w:r w:rsidRPr="00F77E88">
        <w:rPr>
          <w:color w:val="auto"/>
        </w:rPr>
        <w:t xml:space="preserve"> óvodával közös projekt)</w:t>
      </w:r>
      <w:r w:rsidRPr="00F77E88">
        <w:rPr>
          <w:color w:val="auto"/>
        </w:rPr>
        <w:tab/>
        <w:t xml:space="preserve"> </w:t>
      </w:r>
      <w:r w:rsidRPr="00F77E88">
        <w:rPr>
          <w:color w:val="auto"/>
        </w:rPr>
        <w:tab/>
        <w:t xml:space="preserve">szeptember 29.  </w:t>
      </w:r>
    </w:p>
    <w:p w:rsidR="00F77E88" w:rsidRPr="00F77E88" w:rsidRDefault="00F77E88" w:rsidP="00F77E88">
      <w:pPr>
        <w:spacing w:after="0" w:line="259" w:lineRule="auto"/>
        <w:ind w:left="0" w:firstLine="0"/>
        <w:jc w:val="left"/>
        <w:rPr>
          <w:color w:val="auto"/>
        </w:rPr>
      </w:pPr>
      <w:r w:rsidRPr="00F77E88">
        <w:rPr>
          <w:color w:val="auto"/>
        </w:rPr>
        <w:t xml:space="preserve">2. </w:t>
      </w:r>
      <w:r w:rsidRPr="00F77E88">
        <w:rPr>
          <w:color w:val="auto"/>
        </w:rPr>
        <w:tab/>
        <w:t xml:space="preserve">Szent Márton </w:t>
      </w:r>
      <w:proofErr w:type="gramStart"/>
      <w:r w:rsidRPr="00F77E88">
        <w:rPr>
          <w:color w:val="auto"/>
        </w:rPr>
        <w:t xml:space="preserve">nap( </w:t>
      </w:r>
      <w:proofErr w:type="spellStart"/>
      <w:r w:rsidRPr="00F77E88">
        <w:rPr>
          <w:color w:val="auto"/>
        </w:rPr>
        <w:t>Géderlaki</w:t>
      </w:r>
      <w:proofErr w:type="spellEnd"/>
      <w:proofErr w:type="gramEnd"/>
      <w:r w:rsidRPr="00F77E88">
        <w:rPr>
          <w:color w:val="auto"/>
        </w:rPr>
        <w:t xml:space="preserve"> óvodával közös projekt)</w:t>
      </w:r>
      <w:r w:rsidRPr="00F77E88">
        <w:rPr>
          <w:color w:val="auto"/>
        </w:rPr>
        <w:tab/>
        <w:t xml:space="preserve">november 10. </w:t>
      </w:r>
    </w:p>
    <w:p w:rsidR="00F77E88" w:rsidRPr="00F77E88" w:rsidRDefault="00F77E88" w:rsidP="00F77E88">
      <w:pPr>
        <w:spacing w:after="0" w:line="259" w:lineRule="auto"/>
        <w:ind w:left="0" w:firstLine="0"/>
        <w:jc w:val="left"/>
        <w:rPr>
          <w:color w:val="auto"/>
        </w:rPr>
      </w:pPr>
      <w:r w:rsidRPr="00F77E88">
        <w:rPr>
          <w:color w:val="auto"/>
        </w:rPr>
        <w:t xml:space="preserve">2. </w:t>
      </w:r>
      <w:r w:rsidRPr="00F77E88">
        <w:rPr>
          <w:color w:val="auto"/>
        </w:rPr>
        <w:tab/>
        <w:t xml:space="preserve">Megemlékezés Szent Miklósról december 6. </w:t>
      </w:r>
    </w:p>
    <w:p w:rsidR="00F77E88" w:rsidRPr="00F77E88" w:rsidRDefault="00F77E88" w:rsidP="00F77E88">
      <w:pPr>
        <w:spacing w:after="0" w:line="259" w:lineRule="auto"/>
        <w:ind w:left="0" w:firstLine="0"/>
        <w:jc w:val="left"/>
        <w:rPr>
          <w:color w:val="auto"/>
        </w:rPr>
      </w:pPr>
      <w:r w:rsidRPr="00F77E88">
        <w:rPr>
          <w:color w:val="auto"/>
        </w:rPr>
        <w:t xml:space="preserve">3. </w:t>
      </w:r>
      <w:r w:rsidRPr="00F77E88">
        <w:rPr>
          <w:color w:val="auto"/>
        </w:rPr>
        <w:tab/>
        <w:t xml:space="preserve">Gergelyjárás </w:t>
      </w:r>
      <w:r w:rsidRPr="00F77E88">
        <w:rPr>
          <w:color w:val="auto"/>
        </w:rPr>
        <w:tab/>
        <w:t xml:space="preserve">március 12. </w:t>
      </w:r>
    </w:p>
    <w:p w:rsidR="00F77E88" w:rsidRPr="00F77E88" w:rsidRDefault="00F77E88" w:rsidP="00F77E88">
      <w:pPr>
        <w:spacing w:after="0" w:line="259" w:lineRule="auto"/>
        <w:ind w:left="0" w:firstLine="0"/>
        <w:jc w:val="left"/>
        <w:rPr>
          <w:color w:val="auto"/>
        </w:rPr>
      </w:pPr>
      <w:r w:rsidRPr="00F77E88">
        <w:rPr>
          <w:color w:val="auto"/>
        </w:rPr>
        <w:t xml:space="preserve">4. </w:t>
      </w:r>
      <w:r w:rsidRPr="00F77E88">
        <w:rPr>
          <w:color w:val="auto"/>
        </w:rPr>
        <w:tab/>
        <w:t xml:space="preserve">Megemlékezés Szent Erzsébetről </w:t>
      </w:r>
      <w:r w:rsidRPr="00F77E88">
        <w:rPr>
          <w:color w:val="auto"/>
        </w:rPr>
        <w:tab/>
        <w:t xml:space="preserve"> </w:t>
      </w:r>
      <w:r w:rsidRPr="00F77E88">
        <w:rPr>
          <w:color w:val="auto"/>
        </w:rPr>
        <w:tab/>
        <w:t xml:space="preserve">november 19. </w:t>
      </w:r>
    </w:p>
    <w:p w:rsidR="00F77E88" w:rsidRPr="00F77E88" w:rsidRDefault="00F77E88" w:rsidP="00F77E88">
      <w:pPr>
        <w:spacing w:after="0" w:line="259" w:lineRule="auto"/>
        <w:ind w:left="0" w:firstLine="0"/>
        <w:jc w:val="left"/>
        <w:rPr>
          <w:color w:val="auto"/>
        </w:rPr>
      </w:pPr>
      <w:r w:rsidRPr="00F77E88">
        <w:rPr>
          <w:color w:val="auto"/>
        </w:rPr>
        <w:t xml:space="preserve">5. </w:t>
      </w:r>
      <w:r w:rsidRPr="00F77E88">
        <w:rPr>
          <w:color w:val="auto"/>
        </w:rPr>
        <w:tab/>
        <w:t xml:space="preserve">Megemlékezés Szent Józsefről </w:t>
      </w:r>
      <w:r w:rsidRPr="00F77E88">
        <w:rPr>
          <w:color w:val="auto"/>
        </w:rPr>
        <w:tab/>
      </w:r>
      <w:r w:rsidRPr="00F77E88">
        <w:rPr>
          <w:color w:val="auto"/>
        </w:rPr>
        <w:tab/>
        <w:t xml:space="preserve">március 17. </w:t>
      </w:r>
    </w:p>
    <w:p w:rsidR="00F77E88" w:rsidRPr="00F77E88" w:rsidRDefault="00F77E88" w:rsidP="00F77E88">
      <w:pPr>
        <w:spacing w:after="0" w:line="259" w:lineRule="auto"/>
        <w:ind w:left="0" w:firstLine="0"/>
        <w:jc w:val="left"/>
        <w:rPr>
          <w:b/>
          <w:color w:val="auto"/>
        </w:rPr>
      </w:pPr>
      <w:r w:rsidRPr="00F77E88">
        <w:rPr>
          <w:b/>
          <w:color w:val="auto"/>
        </w:rPr>
        <w:t xml:space="preserve"> Közös iskolai szentmisék </w:t>
      </w:r>
    </w:p>
    <w:p w:rsidR="00F77E88" w:rsidRPr="00F77E88" w:rsidRDefault="00F77E88" w:rsidP="00F77E88">
      <w:pPr>
        <w:spacing w:after="0" w:line="259" w:lineRule="auto"/>
        <w:ind w:left="0" w:firstLine="0"/>
        <w:jc w:val="left"/>
        <w:rPr>
          <w:color w:val="auto"/>
        </w:rPr>
      </w:pPr>
      <w:r w:rsidRPr="00F77E88">
        <w:rPr>
          <w:color w:val="auto"/>
        </w:rPr>
        <w:t xml:space="preserve">1. </w:t>
      </w:r>
      <w:r w:rsidRPr="00F77E88">
        <w:rPr>
          <w:color w:val="auto"/>
        </w:rPr>
        <w:tab/>
        <w:t xml:space="preserve">Tanévnyitó szentmise </w:t>
      </w:r>
      <w:r w:rsidRPr="00F77E88">
        <w:rPr>
          <w:color w:val="auto"/>
        </w:rPr>
        <w:tab/>
        <w:t xml:space="preserve">  </w:t>
      </w:r>
      <w:r w:rsidRPr="00F77E88">
        <w:rPr>
          <w:color w:val="auto"/>
        </w:rPr>
        <w:tab/>
        <w:t xml:space="preserve">szeptember 1. </w:t>
      </w:r>
    </w:p>
    <w:p w:rsidR="00F77E88" w:rsidRPr="00F77E88" w:rsidRDefault="00F77E88" w:rsidP="00F77E88">
      <w:pPr>
        <w:spacing w:after="0" w:line="259" w:lineRule="auto"/>
        <w:ind w:left="0" w:firstLine="0"/>
        <w:jc w:val="left"/>
        <w:rPr>
          <w:color w:val="auto"/>
        </w:rPr>
      </w:pPr>
      <w:r w:rsidRPr="00F77E88">
        <w:rPr>
          <w:color w:val="auto"/>
        </w:rPr>
        <w:t xml:space="preserve">2. </w:t>
      </w:r>
      <w:r w:rsidRPr="00F77E88">
        <w:rPr>
          <w:color w:val="auto"/>
        </w:rPr>
        <w:tab/>
        <w:t xml:space="preserve">Iskolai szentmise: Mária </w:t>
      </w:r>
      <w:proofErr w:type="gramStart"/>
      <w:r w:rsidRPr="00F77E88">
        <w:rPr>
          <w:color w:val="auto"/>
        </w:rPr>
        <w:t xml:space="preserve">hónapja   </w:t>
      </w:r>
      <w:r w:rsidRPr="00F77E88">
        <w:rPr>
          <w:color w:val="auto"/>
        </w:rPr>
        <w:tab/>
        <w:t>október</w:t>
      </w:r>
      <w:proofErr w:type="gramEnd"/>
      <w:r w:rsidRPr="00F77E88">
        <w:rPr>
          <w:color w:val="auto"/>
        </w:rPr>
        <w:t xml:space="preserve"> 4.  </w:t>
      </w:r>
    </w:p>
    <w:p w:rsidR="00F77E88" w:rsidRPr="00F77E88" w:rsidRDefault="00F77E88" w:rsidP="00F77E88">
      <w:pPr>
        <w:spacing w:after="0" w:line="259" w:lineRule="auto"/>
        <w:ind w:left="0" w:firstLine="0"/>
        <w:jc w:val="left"/>
        <w:rPr>
          <w:color w:val="auto"/>
        </w:rPr>
      </w:pPr>
      <w:r w:rsidRPr="00F77E88">
        <w:rPr>
          <w:color w:val="auto"/>
        </w:rPr>
        <w:t xml:space="preserve">3. </w:t>
      </w:r>
      <w:r w:rsidRPr="00F77E88">
        <w:rPr>
          <w:color w:val="auto"/>
        </w:rPr>
        <w:tab/>
        <w:t xml:space="preserve">Márton napi megemlékezés </w:t>
      </w:r>
      <w:r w:rsidRPr="00F77E88">
        <w:rPr>
          <w:color w:val="auto"/>
        </w:rPr>
        <w:tab/>
        <w:t xml:space="preserve"> </w:t>
      </w:r>
      <w:r w:rsidRPr="00F77E88">
        <w:rPr>
          <w:color w:val="auto"/>
        </w:rPr>
        <w:tab/>
        <w:t xml:space="preserve">november 10. </w:t>
      </w:r>
    </w:p>
    <w:p w:rsidR="00F77E88" w:rsidRPr="00F77E88" w:rsidRDefault="00F77E88" w:rsidP="00F77E88">
      <w:pPr>
        <w:spacing w:after="0" w:line="259" w:lineRule="auto"/>
        <w:ind w:left="0" w:firstLine="0"/>
        <w:jc w:val="left"/>
        <w:rPr>
          <w:color w:val="auto"/>
        </w:rPr>
      </w:pPr>
      <w:r w:rsidRPr="00F77E88">
        <w:rPr>
          <w:color w:val="auto"/>
        </w:rPr>
        <w:t xml:space="preserve">4. </w:t>
      </w:r>
      <w:r w:rsidRPr="00F77E88">
        <w:rPr>
          <w:color w:val="auto"/>
        </w:rPr>
        <w:tab/>
        <w:t xml:space="preserve">Karácsonyi szentmise </w:t>
      </w:r>
      <w:r w:rsidRPr="00F77E88">
        <w:rPr>
          <w:color w:val="auto"/>
        </w:rPr>
        <w:tab/>
        <w:t xml:space="preserve"> </w:t>
      </w:r>
      <w:r w:rsidRPr="00F77E88">
        <w:rPr>
          <w:color w:val="auto"/>
        </w:rPr>
        <w:tab/>
        <w:t xml:space="preserve">december 20. </w:t>
      </w:r>
    </w:p>
    <w:p w:rsidR="00F77E88" w:rsidRPr="00F77E88" w:rsidRDefault="00F77E88" w:rsidP="00F77E88">
      <w:pPr>
        <w:spacing w:after="0" w:line="259" w:lineRule="auto"/>
        <w:ind w:left="0" w:firstLine="0"/>
        <w:jc w:val="left"/>
        <w:rPr>
          <w:color w:val="auto"/>
        </w:rPr>
      </w:pPr>
      <w:r w:rsidRPr="00F77E88">
        <w:rPr>
          <w:color w:val="auto"/>
        </w:rPr>
        <w:t xml:space="preserve">5.  </w:t>
      </w:r>
      <w:r w:rsidRPr="00F77E88">
        <w:rPr>
          <w:color w:val="auto"/>
        </w:rPr>
        <w:tab/>
        <w:t xml:space="preserve">Vízkereszt </w:t>
      </w:r>
      <w:r w:rsidRPr="00F77E88">
        <w:rPr>
          <w:color w:val="auto"/>
        </w:rPr>
        <w:tab/>
        <w:t xml:space="preserve"> </w:t>
      </w:r>
      <w:r w:rsidRPr="00F77E88">
        <w:rPr>
          <w:color w:val="auto"/>
        </w:rPr>
        <w:tab/>
        <w:t xml:space="preserve">január 12. </w:t>
      </w:r>
    </w:p>
    <w:p w:rsidR="00F77E88" w:rsidRPr="00F77E88" w:rsidRDefault="00F77E88" w:rsidP="00F77E88">
      <w:pPr>
        <w:spacing w:after="0" w:line="259" w:lineRule="auto"/>
        <w:ind w:left="0" w:firstLine="0"/>
        <w:jc w:val="left"/>
        <w:rPr>
          <w:color w:val="auto"/>
        </w:rPr>
      </w:pPr>
      <w:r w:rsidRPr="00F77E88">
        <w:rPr>
          <w:color w:val="auto"/>
        </w:rPr>
        <w:t xml:space="preserve">6.  </w:t>
      </w:r>
      <w:r w:rsidRPr="00F77E88">
        <w:rPr>
          <w:color w:val="auto"/>
        </w:rPr>
        <w:tab/>
        <w:t xml:space="preserve">Iskolai szentmise </w:t>
      </w:r>
      <w:r w:rsidRPr="00F77E88">
        <w:rPr>
          <w:color w:val="auto"/>
        </w:rPr>
        <w:tab/>
        <w:t xml:space="preserve">  </w:t>
      </w:r>
      <w:r w:rsidRPr="00F77E88">
        <w:rPr>
          <w:color w:val="auto"/>
        </w:rPr>
        <w:tab/>
        <w:t xml:space="preserve">február 2. </w:t>
      </w:r>
    </w:p>
    <w:p w:rsidR="00F77E88" w:rsidRPr="00F77E88" w:rsidRDefault="00F77E88" w:rsidP="00F77E88">
      <w:pPr>
        <w:spacing w:after="0" w:line="259" w:lineRule="auto"/>
        <w:ind w:left="0" w:firstLine="0"/>
        <w:jc w:val="left"/>
        <w:rPr>
          <w:color w:val="auto"/>
        </w:rPr>
      </w:pPr>
      <w:r w:rsidRPr="00F77E88">
        <w:rPr>
          <w:color w:val="auto"/>
        </w:rPr>
        <w:t xml:space="preserve">7. </w:t>
      </w:r>
      <w:r w:rsidRPr="00F77E88">
        <w:rPr>
          <w:color w:val="auto"/>
        </w:rPr>
        <w:tab/>
        <w:t xml:space="preserve">Iskolai szentmise </w:t>
      </w:r>
      <w:r w:rsidRPr="00F77E88">
        <w:rPr>
          <w:color w:val="auto"/>
        </w:rPr>
        <w:tab/>
        <w:t xml:space="preserve">  </w:t>
      </w:r>
      <w:r w:rsidRPr="00F77E88">
        <w:rPr>
          <w:color w:val="auto"/>
        </w:rPr>
        <w:tab/>
        <w:t xml:space="preserve">március 8. </w:t>
      </w:r>
    </w:p>
    <w:p w:rsidR="00F77E88" w:rsidRPr="00F77E88" w:rsidRDefault="00F77E88" w:rsidP="00F77E88">
      <w:pPr>
        <w:spacing w:after="0" w:line="259" w:lineRule="auto"/>
        <w:ind w:left="0" w:firstLine="0"/>
        <w:jc w:val="left"/>
        <w:rPr>
          <w:color w:val="auto"/>
        </w:rPr>
      </w:pPr>
      <w:r w:rsidRPr="00F77E88">
        <w:rPr>
          <w:color w:val="auto"/>
        </w:rPr>
        <w:t xml:space="preserve">8. </w:t>
      </w:r>
      <w:r w:rsidRPr="00F77E88">
        <w:rPr>
          <w:color w:val="auto"/>
        </w:rPr>
        <w:tab/>
        <w:t xml:space="preserve">Iskolai szentmise </w:t>
      </w:r>
      <w:r w:rsidRPr="00F77E88">
        <w:rPr>
          <w:color w:val="auto"/>
        </w:rPr>
        <w:tab/>
        <w:t xml:space="preserve">  </w:t>
      </w:r>
      <w:r w:rsidRPr="00F77E88">
        <w:rPr>
          <w:color w:val="auto"/>
        </w:rPr>
        <w:tab/>
        <w:t xml:space="preserve">április 12. </w:t>
      </w:r>
    </w:p>
    <w:p w:rsidR="00F77E88" w:rsidRPr="00F77E88" w:rsidRDefault="00F77E88" w:rsidP="00F77E88">
      <w:pPr>
        <w:spacing w:after="0" w:line="259" w:lineRule="auto"/>
        <w:ind w:left="0" w:firstLine="0"/>
        <w:jc w:val="left"/>
        <w:rPr>
          <w:color w:val="auto"/>
        </w:rPr>
      </w:pPr>
      <w:r w:rsidRPr="00F77E88">
        <w:rPr>
          <w:color w:val="auto"/>
        </w:rPr>
        <w:t xml:space="preserve">9. </w:t>
      </w:r>
      <w:r w:rsidRPr="00F77E88">
        <w:rPr>
          <w:color w:val="auto"/>
        </w:rPr>
        <w:tab/>
        <w:t xml:space="preserve">Iskolai szentmise </w:t>
      </w:r>
      <w:r w:rsidRPr="00F77E88">
        <w:rPr>
          <w:color w:val="auto"/>
        </w:rPr>
        <w:tab/>
      </w:r>
      <w:r w:rsidRPr="00F77E88">
        <w:rPr>
          <w:color w:val="auto"/>
        </w:rPr>
        <w:tab/>
        <w:t xml:space="preserve">május 17. </w:t>
      </w:r>
    </w:p>
    <w:p w:rsidR="00762FDE" w:rsidRPr="00F77E88" w:rsidRDefault="00F77E88" w:rsidP="00F77E88">
      <w:pPr>
        <w:spacing w:after="0" w:line="259" w:lineRule="auto"/>
        <w:ind w:left="0" w:firstLine="0"/>
        <w:jc w:val="left"/>
        <w:rPr>
          <w:color w:val="auto"/>
        </w:rPr>
      </w:pPr>
      <w:r w:rsidRPr="00F77E88">
        <w:rPr>
          <w:color w:val="auto"/>
        </w:rPr>
        <w:t xml:space="preserve">10. </w:t>
      </w:r>
      <w:r w:rsidRPr="00F77E88">
        <w:rPr>
          <w:color w:val="auto"/>
        </w:rPr>
        <w:tab/>
        <w:t xml:space="preserve">Tanévzáró szentmise </w:t>
      </w:r>
      <w:r w:rsidRPr="00F77E88">
        <w:rPr>
          <w:color w:val="auto"/>
        </w:rPr>
        <w:tab/>
        <w:t xml:space="preserve">  </w:t>
      </w:r>
      <w:r w:rsidRPr="00F77E88">
        <w:rPr>
          <w:color w:val="auto"/>
        </w:rPr>
        <w:tab/>
        <w:t>június 27.</w:t>
      </w:r>
    </w:p>
    <w:p w:rsidR="00762FDE" w:rsidRPr="007F1C9C" w:rsidRDefault="00B7488C">
      <w:pPr>
        <w:spacing w:after="37" w:line="259" w:lineRule="auto"/>
        <w:ind w:left="0" w:firstLine="0"/>
        <w:jc w:val="left"/>
        <w:rPr>
          <w:color w:val="auto"/>
        </w:rPr>
      </w:pPr>
      <w:r w:rsidRPr="007F1C9C">
        <w:rPr>
          <w:color w:val="auto"/>
        </w:rPr>
        <w:t xml:space="preserve">  </w:t>
      </w:r>
    </w:p>
    <w:p w:rsidR="00762FDE" w:rsidRPr="007F1C9C" w:rsidRDefault="00B7488C">
      <w:pPr>
        <w:spacing w:after="91" w:line="259" w:lineRule="auto"/>
        <w:ind w:left="-5"/>
        <w:jc w:val="left"/>
        <w:rPr>
          <w:color w:val="auto"/>
        </w:rPr>
      </w:pPr>
      <w:r w:rsidRPr="007F1C9C">
        <w:rPr>
          <w:b/>
          <w:color w:val="auto"/>
          <w:u w:val="single" w:color="222222"/>
        </w:rPr>
        <w:t>N</w:t>
      </w:r>
      <w:r w:rsidR="00F77E88">
        <w:rPr>
          <w:b/>
          <w:color w:val="auto"/>
          <w:u w:val="single" w:color="222222"/>
        </w:rPr>
        <w:t>evelés nélküli munkanapok a 2023/2024</w:t>
      </w:r>
      <w:r w:rsidRPr="007F1C9C">
        <w:rPr>
          <w:b/>
          <w:color w:val="auto"/>
          <w:u w:val="single" w:color="222222"/>
        </w:rPr>
        <w:t>-as nevelési évben</w:t>
      </w:r>
      <w:r w:rsidRPr="007F1C9C">
        <w:rPr>
          <w:rFonts w:ascii="Arial" w:eastAsia="Arial" w:hAnsi="Arial" w:cs="Arial"/>
          <w:color w:val="auto"/>
        </w:rPr>
        <w:t xml:space="preserve"> </w:t>
      </w:r>
    </w:p>
    <w:p w:rsidR="00BC0C54" w:rsidRPr="007F1C9C" w:rsidRDefault="00BC0C54">
      <w:pPr>
        <w:spacing w:after="7" w:line="249" w:lineRule="auto"/>
        <w:ind w:left="-5" w:right="6897"/>
        <w:jc w:val="left"/>
        <w:rPr>
          <w:color w:val="auto"/>
        </w:rPr>
      </w:pPr>
    </w:p>
    <w:p w:rsidR="00762FDE" w:rsidRPr="007F1C9C" w:rsidRDefault="00B7488C">
      <w:pPr>
        <w:spacing w:after="7" w:line="249" w:lineRule="auto"/>
        <w:ind w:left="-5" w:right="6897"/>
        <w:jc w:val="left"/>
        <w:rPr>
          <w:color w:val="auto"/>
        </w:rPr>
      </w:pPr>
      <w:r w:rsidRPr="007F1C9C">
        <w:rPr>
          <w:color w:val="auto"/>
        </w:rPr>
        <w:t xml:space="preserve"> </w:t>
      </w:r>
    </w:p>
    <w:p w:rsidR="00762FDE" w:rsidRPr="007F1C9C" w:rsidRDefault="00B7488C">
      <w:pPr>
        <w:spacing w:after="0" w:line="259" w:lineRule="auto"/>
        <w:ind w:left="0" w:firstLine="0"/>
        <w:jc w:val="left"/>
        <w:rPr>
          <w:color w:val="auto"/>
        </w:rPr>
      </w:pPr>
      <w:r w:rsidRPr="007F1C9C">
        <w:rPr>
          <w:rFonts w:ascii="Arial" w:eastAsia="Arial" w:hAnsi="Arial" w:cs="Arial"/>
          <w:color w:val="auto"/>
        </w:rPr>
        <w:t xml:space="preserve"> </w:t>
      </w:r>
    </w:p>
    <w:tbl>
      <w:tblPr>
        <w:tblStyle w:val="TableGrid"/>
        <w:tblW w:w="8983" w:type="dxa"/>
        <w:tblInd w:w="108" w:type="dxa"/>
        <w:tblLook w:val="04A0" w:firstRow="1" w:lastRow="0" w:firstColumn="1" w:lastColumn="0" w:noHBand="0" w:noVBand="1"/>
      </w:tblPr>
      <w:tblGrid>
        <w:gridCol w:w="2727"/>
        <w:gridCol w:w="6256"/>
      </w:tblGrid>
      <w:tr w:rsidR="007F1C9C" w:rsidRPr="007F1C9C">
        <w:trPr>
          <w:trHeight w:val="306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762FDE" w:rsidRPr="007F1C9C" w:rsidRDefault="00762FDE">
            <w:pPr>
              <w:spacing w:after="0" w:line="259" w:lineRule="auto"/>
              <w:ind w:left="250" w:firstLine="0"/>
              <w:jc w:val="left"/>
              <w:rPr>
                <w:color w:val="auto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</w:tcPr>
          <w:p w:rsidR="00762FDE" w:rsidRPr="007F1C9C" w:rsidRDefault="00B7488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 </w:t>
            </w:r>
          </w:p>
        </w:tc>
      </w:tr>
    </w:tbl>
    <w:p w:rsidR="00762FDE" w:rsidRPr="007F1C9C" w:rsidRDefault="00B7488C">
      <w:pPr>
        <w:pStyle w:val="Cmsor2"/>
        <w:spacing w:after="215"/>
        <w:ind w:left="-5"/>
        <w:rPr>
          <w:color w:val="auto"/>
        </w:rPr>
      </w:pPr>
      <w:r w:rsidRPr="007F1C9C">
        <w:rPr>
          <w:color w:val="auto"/>
        </w:rPr>
        <w:t xml:space="preserve">ISKOLA </w:t>
      </w:r>
    </w:p>
    <w:p w:rsidR="00F8035B" w:rsidRPr="00F8035B" w:rsidRDefault="00B7488C" w:rsidP="00F8035B">
      <w:pPr>
        <w:shd w:val="clear" w:color="auto" w:fill="FFFFFF"/>
        <w:spacing w:after="0" w:line="456" w:lineRule="atLeast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  <w:r w:rsidRPr="007F1C9C">
        <w:rPr>
          <w:b/>
          <w:color w:val="auto"/>
        </w:rPr>
        <w:t xml:space="preserve"> </w:t>
      </w:r>
      <w:r w:rsidR="00F8035B" w:rsidRPr="00F8035B">
        <w:rPr>
          <w:rFonts w:ascii="Times New Roman" w:eastAsia="Times New Roman" w:hAnsi="Times New Roman" w:cs="Times New Roman"/>
          <w:b/>
          <w:bCs/>
          <w:color w:val="auto"/>
          <w:szCs w:val="24"/>
        </w:rPr>
        <w:t>Témahetek</w:t>
      </w:r>
    </w:p>
    <w:p w:rsidR="00F8035B" w:rsidRPr="00F8035B" w:rsidRDefault="00F8035B" w:rsidP="00F8035B">
      <w:pPr>
        <w:shd w:val="clear" w:color="auto" w:fill="FFFFFF"/>
        <w:spacing w:after="0" w:line="456" w:lineRule="atLeast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F8035B" w:rsidRPr="00F8035B" w:rsidRDefault="00F8035B" w:rsidP="00F8035B">
      <w:pPr>
        <w:numPr>
          <w:ilvl w:val="0"/>
          <w:numId w:val="13"/>
        </w:numPr>
        <w:shd w:val="clear" w:color="auto" w:fill="FFFFFF"/>
        <w:spacing w:after="0" w:line="375" w:lineRule="atLeast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F8035B">
        <w:rPr>
          <w:rFonts w:ascii="Times New Roman" w:eastAsia="Times New Roman" w:hAnsi="Times New Roman" w:cs="Times New Roman"/>
          <w:color w:val="auto"/>
          <w:szCs w:val="24"/>
        </w:rPr>
        <w:t>„PÉNZ7” pénzügyi és vállalkozói témahét 2024. március 4-8. között,</w:t>
      </w:r>
    </w:p>
    <w:p w:rsidR="00F8035B" w:rsidRPr="00F8035B" w:rsidRDefault="00F8035B" w:rsidP="00F8035B">
      <w:pPr>
        <w:numPr>
          <w:ilvl w:val="0"/>
          <w:numId w:val="13"/>
        </w:numPr>
        <w:shd w:val="clear" w:color="auto" w:fill="FFFFFF"/>
        <w:spacing w:after="0" w:line="375" w:lineRule="atLeast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F8035B">
        <w:rPr>
          <w:rFonts w:ascii="Times New Roman" w:eastAsia="Times New Roman" w:hAnsi="Times New Roman" w:cs="Times New Roman"/>
          <w:color w:val="auto"/>
          <w:szCs w:val="24"/>
        </w:rPr>
        <w:t>Digitális Témahét 2024. április 8-12. között,</w:t>
      </w:r>
    </w:p>
    <w:p w:rsidR="00F8035B" w:rsidRPr="00F8035B" w:rsidRDefault="00F8035B" w:rsidP="00F8035B">
      <w:pPr>
        <w:numPr>
          <w:ilvl w:val="0"/>
          <w:numId w:val="13"/>
        </w:numPr>
        <w:shd w:val="clear" w:color="auto" w:fill="FFFFFF"/>
        <w:spacing w:after="0" w:line="375" w:lineRule="atLeast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F8035B">
        <w:rPr>
          <w:rFonts w:ascii="Times New Roman" w:eastAsia="Times New Roman" w:hAnsi="Times New Roman" w:cs="Times New Roman"/>
          <w:color w:val="auto"/>
          <w:szCs w:val="24"/>
        </w:rPr>
        <w:t>Fenntarthatósági Témahét 2024. április 22-26. között,</w:t>
      </w:r>
    </w:p>
    <w:p w:rsidR="00F8035B" w:rsidRPr="00F8035B" w:rsidRDefault="00F8035B" w:rsidP="00F8035B">
      <w:pPr>
        <w:numPr>
          <w:ilvl w:val="0"/>
          <w:numId w:val="13"/>
        </w:numPr>
        <w:shd w:val="clear" w:color="auto" w:fill="FFFFFF"/>
        <w:spacing w:after="0" w:line="375" w:lineRule="atLeast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F8035B">
        <w:rPr>
          <w:rFonts w:ascii="Times New Roman" w:eastAsia="Times New Roman" w:hAnsi="Times New Roman" w:cs="Times New Roman"/>
          <w:color w:val="auto"/>
          <w:szCs w:val="24"/>
        </w:rPr>
        <w:t>Magyar Diáksport Napja 2023. szeptember 29.</w:t>
      </w:r>
    </w:p>
    <w:p w:rsidR="00F8035B" w:rsidRPr="00F8035B" w:rsidRDefault="00F8035B" w:rsidP="00F8035B">
      <w:pPr>
        <w:spacing w:after="71" w:line="240" w:lineRule="auto"/>
        <w:ind w:left="423" w:right="773"/>
        <w:rPr>
          <w:rFonts w:ascii="Times New Roman" w:eastAsia="Times New Roman" w:hAnsi="Times New Roman" w:cs="Times New Roman"/>
          <w:color w:val="auto"/>
          <w:szCs w:val="24"/>
        </w:rPr>
      </w:pPr>
    </w:p>
    <w:p w:rsidR="00F8035B" w:rsidRPr="00F8035B" w:rsidRDefault="00F8035B" w:rsidP="00F8035B">
      <w:pPr>
        <w:spacing w:after="46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F8035B" w:rsidRPr="00F8035B" w:rsidRDefault="00F8035B" w:rsidP="00F8035B">
      <w:pPr>
        <w:keepNext/>
        <w:keepLines/>
        <w:spacing w:after="29" w:line="240" w:lineRule="auto"/>
        <w:ind w:right="542"/>
        <w:jc w:val="center"/>
        <w:outlineLvl w:val="1"/>
        <w:rPr>
          <w:rFonts w:ascii="Times New Roman" w:eastAsia="Arial" w:hAnsi="Times New Roman" w:cs="Times New Roman"/>
          <w:b/>
          <w:szCs w:val="24"/>
        </w:rPr>
      </w:pPr>
      <w:bookmarkStart w:id="1" w:name="_Toc81669976"/>
      <w:r w:rsidRPr="00F8035B">
        <w:rPr>
          <w:rFonts w:ascii="Times New Roman" w:eastAsia="Arial" w:hAnsi="Times New Roman" w:cs="Times New Roman"/>
          <w:b/>
          <w:szCs w:val="24"/>
        </w:rPr>
        <w:t>5.3. A nemzeti és iskolai ünnepségeink</w:t>
      </w:r>
      <w:bookmarkEnd w:id="1"/>
      <w:r w:rsidRPr="00F8035B">
        <w:rPr>
          <w:rFonts w:ascii="Times New Roman" w:eastAsia="Arial" w:hAnsi="Times New Roman" w:cs="Times New Roman"/>
          <w:b/>
          <w:szCs w:val="24"/>
        </w:rPr>
        <w:t xml:space="preserve">  </w:t>
      </w:r>
    </w:p>
    <w:tbl>
      <w:tblPr>
        <w:tblStyle w:val="TableGrid1"/>
        <w:tblpPr w:leftFromText="141" w:rightFromText="141" w:vertAnchor="text" w:horzAnchor="margin" w:tblpXSpec="center" w:tblpY="73"/>
        <w:tblOverlap w:val="never"/>
        <w:tblW w:w="54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12" w:space="0" w:color="0070C0"/>
          <w:insideV w:val="single" w:sz="12" w:space="0" w:color="0070C0"/>
        </w:tblBorders>
        <w:tblCellMar>
          <w:bottom w:w="95" w:type="dxa"/>
          <w:right w:w="14" w:type="dxa"/>
        </w:tblCellMar>
        <w:tblLook w:val="04A0" w:firstRow="1" w:lastRow="0" w:firstColumn="1" w:lastColumn="0" w:noHBand="0" w:noVBand="1"/>
      </w:tblPr>
      <w:tblGrid>
        <w:gridCol w:w="595"/>
        <w:gridCol w:w="3673"/>
        <w:gridCol w:w="1132"/>
      </w:tblGrid>
      <w:tr w:rsidR="009355F7" w:rsidRPr="00F8035B" w:rsidTr="009355F7">
        <w:trPr>
          <w:trHeight w:val="547"/>
        </w:trPr>
        <w:tc>
          <w:tcPr>
            <w:tcW w:w="595" w:type="dxa"/>
            <w:shd w:val="clear" w:color="auto" w:fill="D9D9D9"/>
            <w:vAlign w:val="center"/>
          </w:tcPr>
          <w:p w:rsidR="009355F7" w:rsidRPr="00F8035B" w:rsidRDefault="009355F7" w:rsidP="009355F7">
            <w:pPr>
              <w:spacing w:after="0" w:line="240" w:lineRule="auto"/>
              <w:ind w:left="14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sz. </w:t>
            </w:r>
          </w:p>
        </w:tc>
        <w:tc>
          <w:tcPr>
            <w:tcW w:w="3673" w:type="dxa"/>
            <w:shd w:val="clear" w:color="auto" w:fill="D9D9D9"/>
            <w:vAlign w:val="center"/>
          </w:tcPr>
          <w:p w:rsidR="009355F7" w:rsidRPr="00F8035B" w:rsidRDefault="009355F7" w:rsidP="009355F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esemény / téma </w:t>
            </w:r>
          </w:p>
        </w:tc>
        <w:tc>
          <w:tcPr>
            <w:tcW w:w="1132" w:type="dxa"/>
            <w:shd w:val="clear" w:color="auto" w:fill="D9D9D9"/>
            <w:vAlign w:val="center"/>
          </w:tcPr>
          <w:p w:rsidR="009355F7" w:rsidRPr="00F8035B" w:rsidRDefault="009355F7" w:rsidP="009355F7">
            <w:pPr>
              <w:spacing w:after="0" w:line="240" w:lineRule="auto"/>
              <w:ind w:left="173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időpont </w:t>
            </w:r>
          </w:p>
        </w:tc>
      </w:tr>
      <w:tr w:rsidR="009355F7" w:rsidRPr="00F8035B" w:rsidTr="009355F7">
        <w:trPr>
          <w:trHeight w:val="908"/>
        </w:trPr>
        <w:tc>
          <w:tcPr>
            <w:tcW w:w="595" w:type="dxa"/>
            <w:vAlign w:val="center"/>
          </w:tcPr>
          <w:p w:rsidR="009355F7" w:rsidRPr="00F8035B" w:rsidRDefault="009355F7" w:rsidP="009355F7">
            <w:pPr>
              <w:spacing w:after="0" w:line="240" w:lineRule="auto"/>
              <w:ind w:left="12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1. </w:t>
            </w:r>
          </w:p>
        </w:tc>
        <w:tc>
          <w:tcPr>
            <w:tcW w:w="3673" w:type="dxa"/>
            <w:vAlign w:val="center"/>
          </w:tcPr>
          <w:p w:rsidR="009355F7" w:rsidRPr="00F8035B" w:rsidRDefault="009355F7" w:rsidP="009355F7">
            <w:pPr>
              <w:spacing w:after="102" w:line="240" w:lineRule="auto"/>
              <w:ind w:left="9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Az aradi vértanúk emléknapja </w:t>
            </w:r>
          </w:p>
          <w:p w:rsidR="009355F7" w:rsidRPr="00F8035B" w:rsidRDefault="009355F7" w:rsidP="009355F7">
            <w:pPr>
              <w:spacing w:after="0" w:line="240" w:lineRule="auto"/>
              <w:ind w:left="14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(október 6.) </w:t>
            </w:r>
          </w:p>
        </w:tc>
        <w:tc>
          <w:tcPr>
            <w:tcW w:w="1132" w:type="dxa"/>
            <w:vAlign w:val="center"/>
          </w:tcPr>
          <w:p w:rsidR="009355F7" w:rsidRPr="00F8035B" w:rsidRDefault="009355F7" w:rsidP="009355F7">
            <w:pPr>
              <w:spacing w:after="0" w:line="240" w:lineRule="auto"/>
              <w:ind w:left="79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október 6. </w:t>
            </w:r>
          </w:p>
        </w:tc>
      </w:tr>
      <w:tr w:rsidR="009355F7" w:rsidRPr="00F8035B" w:rsidTr="009355F7">
        <w:trPr>
          <w:trHeight w:val="907"/>
        </w:trPr>
        <w:tc>
          <w:tcPr>
            <w:tcW w:w="595" w:type="dxa"/>
            <w:vAlign w:val="center"/>
          </w:tcPr>
          <w:p w:rsidR="009355F7" w:rsidRPr="00F8035B" w:rsidRDefault="009355F7" w:rsidP="009355F7">
            <w:pPr>
              <w:spacing w:after="0" w:line="240" w:lineRule="auto"/>
              <w:ind w:left="12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2. </w:t>
            </w:r>
          </w:p>
        </w:tc>
        <w:tc>
          <w:tcPr>
            <w:tcW w:w="3673" w:type="dxa"/>
            <w:vAlign w:val="center"/>
          </w:tcPr>
          <w:p w:rsidR="009355F7" w:rsidRPr="00F8035B" w:rsidRDefault="009355F7" w:rsidP="009355F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Az 1956-os forradalom és szabadságharc ünnepe (október 23.) </w:t>
            </w:r>
          </w:p>
        </w:tc>
        <w:tc>
          <w:tcPr>
            <w:tcW w:w="1132" w:type="dxa"/>
            <w:vAlign w:val="center"/>
          </w:tcPr>
          <w:p w:rsidR="009355F7" w:rsidRPr="00F8035B" w:rsidRDefault="009355F7" w:rsidP="009355F7">
            <w:pPr>
              <w:spacing w:after="57" w:line="240" w:lineRule="auto"/>
              <w:ind w:left="14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október </w:t>
            </w:r>
          </w:p>
          <w:p w:rsidR="009355F7" w:rsidRPr="00F8035B" w:rsidRDefault="009355F7" w:rsidP="009355F7">
            <w:pPr>
              <w:tabs>
                <w:tab w:val="center" w:pos="565"/>
              </w:tabs>
              <w:spacing w:after="0" w:line="240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F8035B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20. </w:t>
            </w:r>
          </w:p>
        </w:tc>
      </w:tr>
      <w:tr w:rsidR="009355F7" w:rsidRPr="00F8035B" w:rsidTr="009355F7">
        <w:trPr>
          <w:trHeight w:val="550"/>
        </w:trPr>
        <w:tc>
          <w:tcPr>
            <w:tcW w:w="595" w:type="dxa"/>
            <w:vAlign w:val="center"/>
          </w:tcPr>
          <w:p w:rsidR="009355F7" w:rsidRPr="00F8035B" w:rsidRDefault="009355F7" w:rsidP="009355F7">
            <w:pPr>
              <w:spacing w:after="0" w:line="240" w:lineRule="auto"/>
              <w:ind w:left="12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3. </w:t>
            </w:r>
          </w:p>
        </w:tc>
        <w:tc>
          <w:tcPr>
            <w:tcW w:w="3673" w:type="dxa"/>
            <w:vAlign w:val="center"/>
          </w:tcPr>
          <w:p w:rsidR="009355F7" w:rsidRPr="00F8035B" w:rsidRDefault="009355F7" w:rsidP="009355F7">
            <w:pPr>
              <w:spacing w:after="0" w:line="240" w:lineRule="auto"/>
              <w:ind w:left="163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>A kommunizmus áldozatai emléknapja (február 25.)</w:t>
            </w:r>
          </w:p>
        </w:tc>
        <w:tc>
          <w:tcPr>
            <w:tcW w:w="1132" w:type="dxa"/>
            <w:vAlign w:val="center"/>
          </w:tcPr>
          <w:p w:rsidR="009355F7" w:rsidRPr="00F8035B" w:rsidRDefault="009355F7" w:rsidP="009355F7">
            <w:pPr>
              <w:spacing w:after="0" w:line="240" w:lineRule="auto"/>
              <w:ind w:left="16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február 23. </w:t>
            </w:r>
          </w:p>
        </w:tc>
      </w:tr>
      <w:tr w:rsidR="009355F7" w:rsidRPr="00F8035B" w:rsidTr="009355F7">
        <w:trPr>
          <w:trHeight w:val="907"/>
        </w:trPr>
        <w:tc>
          <w:tcPr>
            <w:tcW w:w="595" w:type="dxa"/>
            <w:vAlign w:val="center"/>
          </w:tcPr>
          <w:p w:rsidR="009355F7" w:rsidRPr="00F8035B" w:rsidRDefault="009355F7" w:rsidP="009355F7">
            <w:pPr>
              <w:spacing w:after="0" w:line="240" w:lineRule="auto"/>
              <w:ind w:left="0" w:right="6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4. </w:t>
            </w:r>
          </w:p>
        </w:tc>
        <w:tc>
          <w:tcPr>
            <w:tcW w:w="3673" w:type="dxa"/>
            <w:vAlign w:val="center"/>
          </w:tcPr>
          <w:p w:rsidR="009355F7" w:rsidRPr="00F8035B" w:rsidRDefault="009355F7" w:rsidP="009355F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Az 1848-as forradalom és szabadságharc ünnepe (március 15.) </w:t>
            </w:r>
          </w:p>
        </w:tc>
        <w:tc>
          <w:tcPr>
            <w:tcW w:w="1132" w:type="dxa"/>
            <w:vAlign w:val="center"/>
          </w:tcPr>
          <w:p w:rsidR="009355F7" w:rsidRPr="00F8035B" w:rsidRDefault="009355F7" w:rsidP="009355F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március 14. </w:t>
            </w:r>
          </w:p>
        </w:tc>
      </w:tr>
      <w:tr w:rsidR="009355F7" w:rsidRPr="00F8035B" w:rsidTr="009355F7">
        <w:trPr>
          <w:trHeight w:val="907"/>
        </w:trPr>
        <w:tc>
          <w:tcPr>
            <w:tcW w:w="595" w:type="dxa"/>
            <w:vAlign w:val="center"/>
          </w:tcPr>
          <w:p w:rsidR="009355F7" w:rsidRPr="00F8035B" w:rsidRDefault="009355F7" w:rsidP="009355F7">
            <w:pPr>
              <w:spacing w:after="0" w:line="240" w:lineRule="auto"/>
              <w:ind w:left="0" w:right="6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5. </w:t>
            </w:r>
          </w:p>
        </w:tc>
        <w:tc>
          <w:tcPr>
            <w:tcW w:w="3673" w:type="dxa"/>
            <w:vAlign w:val="center"/>
          </w:tcPr>
          <w:p w:rsidR="009355F7" w:rsidRPr="00F8035B" w:rsidRDefault="009355F7" w:rsidP="009355F7">
            <w:pPr>
              <w:spacing w:after="102" w:line="240" w:lineRule="auto"/>
              <w:ind w:left="8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A holokauszt áldozatai emléknapja </w:t>
            </w:r>
          </w:p>
          <w:p w:rsidR="009355F7" w:rsidRPr="00F8035B" w:rsidRDefault="009355F7" w:rsidP="009355F7">
            <w:pPr>
              <w:spacing w:after="0" w:line="240" w:lineRule="auto"/>
              <w:ind w:left="0" w:right="62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(április 16.) </w:t>
            </w:r>
          </w:p>
        </w:tc>
        <w:tc>
          <w:tcPr>
            <w:tcW w:w="1132" w:type="dxa"/>
            <w:vAlign w:val="center"/>
          </w:tcPr>
          <w:p w:rsidR="009355F7" w:rsidRPr="00F8035B" w:rsidRDefault="009355F7" w:rsidP="009355F7">
            <w:pPr>
              <w:spacing w:after="0" w:line="240" w:lineRule="auto"/>
              <w:ind w:left="14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április 15. </w:t>
            </w:r>
          </w:p>
        </w:tc>
      </w:tr>
      <w:tr w:rsidR="009355F7" w:rsidRPr="00F8035B" w:rsidTr="009355F7">
        <w:trPr>
          <w:trHeight w:val="907"/>
        </w:trPr>
        <w:tc>
          <w:tcPr>
            <w:tcW w:w="595" w:type="dxa"/>
            <w:vAlign w:val="center"/>
          </w:tcPr>
          <w:p w:rsidR="009355F7" w:rsidRPr="00F8035B" w:rsidRDefault="009355F7" w:rsidP="009355F7">
            <w:pPr>
              <w:spacing w:after="0" w:line="240" w:lineRule="auto"/>
              <w:ind w:left="0" w:right="6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6. </w:t>
            </w:r>
          </w:p>
        </w:tc>
        <w:tc>
          <w:tcPr>
            <w:tcW w:w="3673" w:type="dxa"/>
            <w:vAlign w:val="center"/>
          </w:tcPr>
          <w:p w:rsidR="009355F7" w:rsidRPr="00F8035B" w:rsidRDefault="009355F7" w:rsidP="009355F7">
            <w:pPr>
              <w:spacing w:after="102" w:line="240" w:lineRule="auto"/>
              <w:ind w:left="0" w:right="63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A Nemzeti Összetartozás Napja </w:t>
            </w:r>
          </w:p>
          <w:p w:rsidR="009355F7" w:rsidRPr="00F8035B" w:rsidRDefault="009355F7" w:rsidP="009355F7">
            <w:pPr>
              <w:spacing w:after="0" w:line="240" w:lineRule="auto"/>
              <w:ind w:left="0" w:right="6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(június 4.) </w:t>
            </w:r>
          </w:p>
        </w:tc>
        <w:tc>
          <w:tcPr>
            <w:tcW w:w="1132" w:type="dxa"/>
            <w:vAlign w:val="center"/>
          </w:tcPr>
          <w:p w:rsidR="009355F7" w:rsidRPr="00F8035B" w:rsidRDefault="009355F7" w:rsidP="009355F7">
            <w:pPr>
              <w:spacing w:after="0" w:line="240" w:lineRule="auto"/>
              <w:ind w:left="11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június 4. </w:t>
            </w:r>
          </w:p>
        </w:tc>
      </w:tr>
    </w:tbl>
    <w:p w:rsidR="009355F7" w:rsidRDefault="009355F7" w:rsidP="00F8035B">
      <w:pPr>
        <w:keepNext/>
        <w:keepLines/>
        <w:spacing w:after="52" w:line="240" w:lineRule="auto"/>
        <w:ind w:right="707"/>
        <w:jc w:val="left"/>
        <w:outlineLvl w:val="1"/>
        <w:rPr>
          <w:rFonts w:ascii="Times New Roman" w:eastAsia="Arial" w:hAnsi="Times New Roman" w:cs="Times New Roman"/>
          <w:b/>
          <w:szCs w:val="24"/>
        </w:rPr>
      </w:pPr>
    </w:p>
    <w:p w:rsidR="009355F7" w:rsidRPr="009355F7" w:rsidRDefault="009355F7" w:rsidP="009355F7">
      <w:pPr>
        <w:rPr>
          <w:rFonts w:ascii="Times New Roman" w:eastAsia="Arial" w:hAnsi="Times New Roman" w:cs="Times New Roman"/>
          <w:szCs w:val="24"/>
        </w:rPr>
      </w:pPr>
    </w:p>
    <w:p w:rsidR="009355F7" w:rsidRPr="009355F7" w:rsidRDefault="009355F7" w:rsidP="009355F7">
      <w:pPr>
        <w:rPr>
          <w:rFonts w:ascii="Times New Roman" w:eastAsia="Arial" w:hAnsi="Times New Roman" w:cs="Times New Roman"/>
          <w:szCs w:val="24"/>
        </w:rPr>
      </w:pPr>
    </w:p>
    <w:p w:rsidR="009355F7" w:rsidRPr="009355F7" w:rsidRDefault="009355F7" w:rsidP="009355F7">
      <w:pPr>
        <w:rPr>
          <w:rFonts w:ascii="Times New Roman" w:eastAsia="Arial" w:hAnsi="Times New Roman" w:cs="Times New Roman"/>
          <w:szCs w:val="24"/>
        </w:rPr>
      </w:pPr>
    </w:p>
    <w:p w:rsidR="009355F7" w:rsidRPr="009355F7" w:rsidRDefault="009355F7" w:rsidP="009355F7">
      <w:pPr>
        <w:rPr>
          <w:rFonts w:ascii="Times New Roman" w:eastAsia="Arial" w:hAnsi="Times New Roman" w:cs="Times New Roman"/>
          <w:szCs w:val="24"/>
        </w:rPr>
      </w:pPr>
    </w:p>
    <w:p w:rsidR="009355F7" w:rsidRPr="009355F7" w:rsidRDefault="009355F7" w:rsidP="009355F7">
      <w:pPr>
        <w:rPr>
          <w:rFonts w:ascii="Times New Roman" w:eastAsia="Arial" w:hAnsi="Times New Roman" w:cs="Times New Roman"/>
          <w:szCs w:val="24"/>
        </w:rPr>
      </w:pPr>
    </w:p>
    <w:p w:rsidR="009355F7" w:rsidRPr="009355F7" w:rsidRDefault="009355F7" w:rsidP="009355F7">
      <w:pPr>
        <w:rPr>
          <w:rFonts w:ascii="Times New Roman" w:eastAsia="Arial" w:hAnsi="Times New Roman" w:cs="Times New Roman"/>
          <w:szCs w:val="24"/>
        </w:rPr>
      </w:pPr>
    </w:p>
    <w:p w:rsidR="009355F7" w:rsidRPr="009355F7" w:rsidRDefault="009355F7" w:rsidP="009355F7">
      <w:pPr>
        <w:rPr>
          <w:rFonts w:ascii="Times New Roman" w:eastAsia="Arial" w:hAnsi="Times New Roman" w:cs="Times New Roman"/>
          <w:szCs w:val="24"/>
        </w:rPr>
      </w:pPr>
    </w:p>
    <w:p w:rsidR="009355F7" w:rsidRPr="009355F7" w:rsidRDefault="009355F7" w:rsidP="009355F7">
      <w:pPr>
        <w:rPr>
          <w:rFonts w:ascii="Times New Roman" w:eastAsia="Arial" w:hAnsi="Times New Roman" w:cs="Times New Roman"/>
          <w:szCs w:val="24"/>
        </w:rPr>
      </w:pPr>
    </w:p>
    <w:p w:rsidR="009355F7" w:rsidRPr="009355F7" w:rsidRDefault="009355F7" w:rsidP="009355F7">
      <w:pPr>
        <w:rPr>
          <w:rFonts w:ascii="Times New Roman" w:eastAsia="Arial" w:hAnsi="Times New Roman" w:cs="Times New Roman"/>
          <w:szCs w:val="24"/>
        </w:rPr>
      </w:pPr>
    </w:p>
    <w:p w:rsidR="009355F7" w:rsidRPr="009355F7" w:rsidRDefault="009355F7" w:rsidP="009355F7">
      <w:pPr>
        <w:rPr>
          <w:rFonts w:ascii="Times New Roman" w:eastAsia="Arial" w:hAnsi="Times New Roman" w:cs="Times New Roman"/>
          <w:szCs w:val="24"/>
        </w:rPr>
      </w:pPr>
    </w:p>
    <w:p w:rsidR="009355F7" w:rsidRPr="009355F7" w:rsidRDefault="009355F7" w:rsidP="009355F7">
      <w:pPr>
        <w:rPr>
          <w:rFonts w:ascii="Times New Roman" w:eastAsia="Arial" w:hAnsi="Times New Roman" w:cs="Times New Roman"/>
          <w:szCs w:val="24"/>
        </w:rPr>
      </w:pPr>
    </w:p>
    <w:p w:rsidR="009355F7" w:rsidRPr="009355F7" w:rsidRDefault="009355F7" w:rsidP="009355F7">
      <w:pPr>
        <w:rPr>
          <w:rFonts w:ascii="Times New Roman" w:eastAsia="Arial" w:hAnsi="Times New Roman" w:cs="Times New Roman"/>
          <w:szCs w:val="24"/>
        </w:rPr>
      </w:pPr>
    </w:p>
    <w:p w:rsidR="009355F7" w:rsidRPr="009355F7" w:rsidRDefault="009355F7" w:rsidP="009355F7">
      <w:pPr>
        <w:rPr>
          <w:rFonts w:ascii="Times New Roman" w:eastAsia="Arial" w:hAnsi="Times New Roman" w:cs="Times New Roman"/>
          <w:szCs w:val="24"/>
        </w:rPr>
      </w:pPr>
    </w:p>
    <w:p w:rsidR="009355F7" w:rsidRPr="009355F7" w:rsidRDefault="009355F7" w:rsidP="009355F7">
      <w:pPr>
        <w:rPr>
          <w:rFonts w:ascii="Times New Roman" w:eastAsia="Arial" w:hAnsi="Times New Roman" w:cs="Times New Roman"/>
          <w:szCs w:val="24"/>
        </w:rPr>
      </w:pPr>
    </w:p>
    <w:p w:rsidR="009355F7" w:rsidRPr="009355F7" w:rsidRDefault="009355F7" w:rsidP="009355F7">
      <w:pPr>
        <w:rPr>
          <w:rFonts w:ascii="Times New Roman" w:eastAsia="Arial" w:hAnsi="Times New Roman" w:cs="Times New Roman"/>
          <w:szCs w:val="24"/>
        </w:rPr>
      </w:pPr>
    </w:p>
    <w:p w:rsidR="009355F7" w:rsidRDefault="009355F7" w:rsidP="00F8035B">
      <w:pPr>
        <w:keepNext/>
        <w:keepLines/>
        <w:spacing w:after="52" w:line="240" w:lineRule="auto"/>
        <w:ind w:right="707"/>
        <w:jc w:val="left"/>
        <w:outlineLvl w:val="1"/>
        <w:rPr>
          <w:rFonts w:ascii="Times New Roman" w:eastAsia="Arial" w:hAnsi="Times New Roman" w:cs="Times New Roman"/>
          <w:b/>
          <w:szCs w:val="24"/>
        </w:rPr>
      </w:pPr>
    </w:p>
    <w:p w:rsidR="00F8035B" w:rsidRPr="00F8035B" w:rsidRDefault="009355F7" w:rsidP="009355F7">
      <w:pPr>
        <w:keepNext/>
        <w:keepLines/>
        <w:spacing w:after="52" w:line="240" w:lineRule="auto"/>
        <w:ind w:right="707"/>
        <w:jc w:val="right"/>
        <w:outlineLvl w:val="1"/>
        <w:rPr>
          <w:rFonts w:ascii="Times New Roman" w:eastAsia="Arial" w:hAnsi="Times New Roman" w:cs="Times New Roman"/>
          <w:b/>
          <w:szCs w:val="24"/>
        </w:rPr>
      </w:pPr>
      <w:r>
        <w:rPr>
          <w:rFonts w:ascii="Times New Roman" w:eastAsia="Arial" w:hAnsi="Times New Roman" w:cs="Times New Roman"/>
          <w:b/>
          <w:szCs w:val="24"/>
        </w:rPr>
        <w:br w:type="textWrapping" w:clear="all"/>
      </w:r>
      <w:r w:rsidR="00F8035B" w:rsidRPr="00F8035B">
        <w:rPr>
          <w:rFonts w:ascii="Times New Roman" w:eastAsia="Arial" w:hAnsi="Times New Roman" w:cs="Times New Roman"/>
          <w:b/>
          <w:szCs w:val="24"/>
        </w:rPr>
        <w:t xml:space="preserve">        </w:t>
      </w:r>
      <w:bookmarkStart w:id="2" w:name="_Toc81669977"/>
      <w:r w:rsidR="00F8035B" w:rsidRPr="00F8035B">
        <w:rPr>
          <w:rFonts w:ascii="Times New Roman" w:eastAsia="Arial" w:hAnsi="Times New Roman" w:cs="Times New Roman"/>
          <w:b/>
          <w:szCs w:val="24"/>
        </w:rPr>
        <w:t>5.4. Az iskola hagyományai ápolása érdekében meghonosított egyéb ünnepnapok</w:t>
      </w:r>
      <w:bookmarkEnd w:id="2"/>
      <w:r w:rsidR="00F8035B" w:rsidRPr="00F8035B">
        <w:rPr>
          <w:rFonts w:ascii="Times New Roman" w:eastAsia="Arial" w:hAnsi="Times New Roman" w:cs="Times New Roman"/>
          <w:b/>
          <w:szCs w:val="24"/>
        </w:rPr>
        <w:t xml:space="preserve"> </w:t>
      </w:r>
    </w:p>
    <w:tbl>
      <w:tblPr>
        <w:tblStyle w:val="TableGrid1"/>
        <w:tblW w:w="5579" w:type="dxa"/>
        <w:tblInd w:w="789" w:type="dxa"/>
        <w:tblCellMar>
          <w:left w:w="77" w:type="dxa"/>
          <w:right w:w="17" w:type="dxa"/>
        </w:tblCellMar>
        <w:tblLook w:val="04A0" w:firstRow="1" w:lastRow="0" w:firstColumn="1" w:lastColumn="0" w:noHBand="0" w:noVBand="1"/>
      </w:tblPr>
      <w:tblGrid>
        <w:gridCol w:w="568"/>
        <w:gridCol w:w="3737"/>
        <w:gridCol w:w="1274"/>
      </w:tblGrid>
      <w:tr w:rsidR="009355F7" w:rsidRPr="00F8035B" w:rsidTr="009355F7">
        <w:trPr>
          <w:trHeight w:val="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76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sz.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7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esemény / téma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időpont </w:t>
            </w:r>
          </w:p>
        </w:tc>
      </w:tr>
      <w:tr w:rsidR="009355F7" w:rsidRPr="00F8035B" w:rsidTr="009355F7">
        <w:trPr>
          <w:trHeight w:val="9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6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1.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5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>Szent Mihály nap (</w:t>
            </w:r>
            <w:proofErr w:type="spellStart"/>
            <w:r w:rsidRPr="00F8035B">
              <w:rPr>
                <w:rFonts w:ascii="Times New Roman" w:eastAsia="Times New Roman" w:hAnsi="Times New Roman" w:cs="Times New Roman"/>
                <w:szCs w:val="24"/>
              </w:rPr>
              <w:t>Ordasi</w:t>
            </w:r>
            <w:proofErr w:type="spellEnd"/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 óvodával közös projekt)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szeptember 29.  </w:t>
            </w:r>
          </w:p>
        </w:tc>
      </w:tr>
      <w:tr w:rsidR="009355F7" w:rsidRPr="00F8035B" w:rsidTr="009355F7">
        <w:trPr>
          <w:trHeight w:val="9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6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2.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5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Szent Márton </w:t>
            </w:r>
            <w:proofErr w:type="gramStart"/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nap( </w:t>
            </w:r>
            <w:proofErr w:type="spellStart"/>
            <w:r w:rsidRPr="00F8035B">
              <w:rPr>
                <w:rFonts w:ascii="Times New Roman" w:eastAsia="Times New Roman" w:hAnsi="Times New Roman" w:cs="Times New Roman"/>
                <w:szCs w:val="24"/>
              </w:rPr>
              <w:t>Géderlaki</w:t>
            </w:r>
            <w:proofErr w:type="spellEnd"/>
            <w:proofErr w:type="gramEnd"/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 óvodával közös projekt)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57" w:line="240" w:lineRule="auto"/>
              <w:ind w:left="82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november 10. </w:t>
            </w:r>
          </w:p>
        </w:tc>
      </w:tr>
      <w:tr w:rsidR="009355F7" w:rsidRPr="00F8035B" w:rsidTr="009355F7">
        <w:trPr>
          <w:trHeight w:val="9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6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2.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1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Megemlékezés Szent Miklósról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57" w:line="240" w:lineRule="auto"/>
              <w:ind w:left="94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december </w:t>
            </w:r>
          </w:p>
          <w:p w:rsidR="009355F7" w:rsidRPr="00F8035B" w:rsidRDefault="009355F7" w:rsidP="00F8035B">
            <w:pPr>
              <w:spacing w:after="0" w:line="240" w:lineRule="auto"/>
              <w:ind w:left="0" w:right="6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6. </w:t>
            </w:r>
          </w:p>
        </w:tc>
      </w:tr>
      <w:tr w:rsidR="009355F7" w:rsidRPr="00F8035B" w:rsidTr="009355F7">
        <w:trPr>
          <w:trHeight w:val="5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6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3.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3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Gergelyjárás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6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március 12. </w:t>
            </w:r>
          </w:p>
        </w:tc>
      </w:tr>
      <w:tr w:rsidR="009355F7" w:rsidRPr="00F8035B" w:rsidTr="009355F7">
        <w:trPr>
          <w:trHeight w:val="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6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4.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5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Megemlékezés Szent Erzsébetről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november 19. </w:t>
            </w:r>
          </w:p>
        </w:tc>
      </w:tr>
      <w:tr w:rsidR="009355F7" w:rsidRPr="00F8035B" w:rsidTr="009355F7">
        <w:trPr>
          <w:trHeight w:val="5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6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5.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7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Megemlékezés Szent Józsefről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94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március 17. </w:t>
            </w:r>
          </w:p>
        </w:tc>
      </w:tr>
    </w:tbl>
    <w:p w:rsidR="00F8035B" w:rsidRPr="00F8035B" w:rsidRDefault="00F8035B" w:rsidP="00F8035B">
      <w:pPr>
        <w:keepNext/>
        <w:keepLines/>
        <w:spacing w:after="28" w:line="240" w:lineRule="auto"/>
        <w:ind w:left="2835" w:right="707"/>
        <w:jc w:val="left"/>
        <w:outlineLvl w:val="1"/>
        <w:rPr>
          <w:rFonts w:ascii="Times New Roman" w:eastAsia="Arial" w:hAnsi="Times New Roman" w:cs="Times New Roman"/>
          <w:b/>
          <w:szCs w:val="24"/>
        </w:rPr>
      </w:pPr>
      <w:bookmarkStart w:id="3" w:name="_Toc81669978"/>
      <w:r w:rsidRPr="00F8035B">
        <w:rPr>
          <w:rFonts w:ascii="Times New Roman" w:eastAsia="Arial" w:hAnsi="Times New Roman" w:cs="Times New Roman"/>
          <w:b/>
          <w:szCs w:val="24"/>
        </w:rPr>
        <w:t>5.5. Közös iskolai szentmisék</w:t>
      </w:r>
      <w:bookmarkEnd w:id="3"/>
      <w:r w:rsidRPr="00F8035B">
        <w:rPr>
          <w:rFonts w:ascii="Times New Roman" w:eastAsia="Arial" w:hAnsi="Times New Roman" w:cs="Times New Roman"/>
          <w:b/>
          <w:szCs w:val="24"/>
        </w:rPr>
        <w:t xml:space="preserve"> </w:t>
      </w:r>
    </w:p>
    <w:tbl>
      <w:tblPr>
        <w:tblStyle w:val="TableGrid1"/>
        <w:tblW w:w="5611" w:type="dxa"/>
        <w:tblInd w:w="954" w:type="dxa"/>
        <w:tblCellMar>
          <w:top w:w="9" w:type="dxa"/>
          <w:left w:w="75" w:type="dxa"/>
          <w:right w:w="14" w:type="dxa"/>
        </w:tblCellMar>
        <w:tblLook w:val="04A0" w:firstRow="1" w:lastRow="0" w:firstColumn="1" w:lastColumn="0" w:noHBand="0" w:noVBand="1"/>
      </w:tblPr>
      <w:tblGrid>
        <w:gridCol w:w="946"/>
        <w:gridCol w:w="2924"/>
        <w:gridCol w:w="1741"/>
      </w:tblGrid>
      <w:tr w:rsidR="009355F7" w:rsidRPr="00F8035B" w:rsidTr="009355F7">
        <w:trPr>
          <w:trHeight w:val="54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4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sz.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4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Szentmiséink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55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időpont </w:t>
            </w:r>
          </w:p>
        </w:tc>
      </w:tr>
      <w:tr w:rsidR="009355F7" w:rsidRPr="00F8035B" w:rsidTr="009355F7">
        <w:trPr>
          <w:trHeight w:val="72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6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1.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4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Tanévnyitó szentmise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59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szeptember 1. </w:t>
            </w:r>
          </w:p>
        </w:tc>
      </w:tr>
      <w:tr w:rsidR="009355F7" w:rsidRPr="00F8035B" w:rsidTr="009355F7">
        <w:trPr>
          <w:trHeight w:val="72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6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2.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F7" w:rsidRPr="00F8035B" w:rsidRDefault="009355F7" w:rsidP="00F8035B">
            <w:pPr>
              <w:spacing w:after="103" w:line="240" w:lineRule="auto"/>
              <w:ind w:left="0" w:right="64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Iskolai szentmise: </w:t>
            </w:r>
          </w:p>
          <w:p w:rsidR="009355F7" w:rsidRPr="00F8035B" w:rsidRDefault="009355F7" w:rsidP="00F8035B">
            <w:pPr>
              <w:spacing w:after="0" w:line="240" w:lineRule="auto"/>
              <w:ind w:left="0" w:right="64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 Mária hónapja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59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október 4.  </w:t>
            </w:r>
          </w:p>
        </w:tc>
      </w:tr>
      <w:tr w:rsidR="009355F7" w:rsidRPr="00F8035B" w:rsidTr="009355F7">
        <w:trPr>
          <w:trHeight w:val="72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6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3.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5F7" w:rsidRPr="00F8035B" w:rsidRDefault="009355F7" w:rsidP="00F8035B">
            <w:pPr>
              <w:spacing w:after="0" w:line="240" w:lineRule="auto"/>
              <w:ind w:left="0" w:right="65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Márton napi megemlékezés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59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november 10. </w:t>
            </w:r>
          </w:p>
        </w:tc>
      </w:tr>
      <w:tr w:rsidR="009355F7" w:rsidRPr="00F8035B" w:rsidTr="009355F7">
        <w:trPr>
          <w:trHeight w:val="72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6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4.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6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Karácsonyi szentmise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1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december 20. </w:t>
            </w:r>
          </w:p>
        </w:tc>
      </w:tr>
      <w:tr w:rsidR="009355F7" w:rsidRPr="00F8035B" w:rsidTr="009355F7">
        <w:trPr>
          <w:trHeight w:val="72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6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5. 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Vízkereszt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59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január 12. </w:t>
            </w:r>
          </w:p>
        </w:tc>
      </w:tr>
      <w:tr w:rsidR="009355F7" w:rsidRPr="00F8035B" w:rsidTr="009355F7">
        <w:trPr>
          <w:trHeight w:val="73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6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6. 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4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Iskolai szentmise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2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február 2. </w:t>
            </w:r>
          </w:p>
        </w:tc>
      </w:tr>
      <w:tr w:rsidR="009355F7" w:rsidRPr="00F8035B" w:rsidTr="009355F7">
        <w:trPr>
          <w:trHeight w:val="72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6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7.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4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Iskolai szentmise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2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március 8. </w:t>
            </w:r>
          </w:p>
        </w:tc>
      </w:tr>
      <w:tr w:rsidR="009355F7" w:rsidRPr="00F8035B" w:rsidTr="009355F7">
        <w:trPr>
          <w:trHeight w:val="72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6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8.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3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Iskolai szentmise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57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április 12. </w:t>
            </w:r>
          </w:p>
        </w:tc>
      </w:tr>
      <w:tr w:rsidR="009355F7" w:rsidRPr="00F8035B" w:rsidTr="009355F7">
        <w:trPr>
          <w:trHeight w:val="72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6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9.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4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Iskolai szentmise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59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május 17. </w:t>
            </w:r>
          </w:p>
        </w:tc>
      </w:tr>
      <w:tr w:rsidR="009355F7" w:rsidRPr="00F8035B" w:rsidTr="009355F7">
        <w:trPr>
          <w:trHeight w:val="72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6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10.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63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Tanévzáró szentmise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5F7" w:rsidRPr="00F8035B" w:rsidRDefault="009355F7" w:rsidP="00F8035B">
            <w:pPr>
              <w:spacing w:after="0" w:line="240" w:lineRule="auto"/>
              <w:ind w:left="0" w:right="59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június 21. </w:t>
            </w:r>
          </w:p>
        </w:tc>
      </w:tr>
    </w:tbl>
    <w:p w:rsidR="00F8035B" w:rsidRPr="00F8035B" w:rsidRDefault="00F8035B" w:rsidP="00F8035B">
      <w:pPr>
        <w:keepNext/>
        <w:keepLines/>
        <w:spacing w:after="28" w:line="240" w:lineRule="auto"/>
        <w:ind w:left="2835" w:right="707"/>
        <w:jc w:val="left"/>
        <w:outlineLvl w:val="1"/>
        <w:rPr>
          <w:rFonts w:ascii="Times New Roman" w:eastAsia="Arial" w:hAnsi="Times New Roman" w:cs="Times New Roman"/>
          <w:b/>
          <w:szCs w:val="24"/>
        </w:rPr>
      </w:pPr>
      <w:bookmarkStart w:id="4" w:name="_Toc81669979"/>
      <w:r w:rsidRPr="00F8035B">
        <w:rPr>
          <w:rFonts w:ascii="Times New Roman" w:eastAsia="Arial" w:hAnsi="Times New Roman" w:cs="Times New Roman"/>
          <w:b/>
          <w:szCs w:val="24"/>
        </w:rPr>
        <w:t>5.6. Az előre tervezhető nevelőtestületi értekezletek időpontja</w:t>
      </w:r>
      <w:bookmarkEnd w:id="4"/>
      <w:r w:rsidRPr="00F8035B">
        <w:rPr>
          <w:rFonts w:ascii="Times New Roman" w:eastAsia="Arial" w:hAnsi="Times New Roman" w:cs="Times New Roman"/>
          <w:b/>
          <w:szCs w:val="24"/>
        </w:rPr>
        <w:t xml:space="preserve"> </w:t>
      </w:r>
    </w:p>
    <w:tbl>
      <w:tblPr>
        <w:tblStyle w:val="TableGrid1"/>
        <w:tblW w:w="8235" w:type="dxa"/>
        <w:tblInd w:w="848" w:type="dxa"/>
        <w:tblCellMar>
          <w:top w:w="9" w:type="dxa"/>
          <w:left w:w="115" w:type="dxa"/>
          <w:right w:w="90" w:type="dxa"/>
        </w:tblCellMar>
        <w:tblLook w:val="04A0" w:firstRow="1" w:lastRow="0" w:firstColumn="1" w:lastColumn="0" w:noHBand="0" w:noVBand="1"/>
      </w:tblPr>
      <w:tblGrid>
        <w:gridCol w:w="1702"/>
        <w:gridCol w:w="4340"/>
        <w:gridCol w:w="2193"/>
      </w:tblGrid>
      <w:tr w:rsidR="00F8035B" w:rsidRPr="00F8035B" w:rsidTr="00D23904">
        <w:trPr>
          <w:trHeight w:val="54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8035B" w:rsidRPr="00F8035B" w:rsidRDefault="00F8035B" w:rsidP="00F8035B">
            <w:pPr>
              <w:spacing w:after="0" w:line="240" w:lineRule="auto"/>
              <w:ind w:left="0" w:right="59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időpont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8035B" w:rsidRPr="00F8035B" w:rsidRDefault="00F8035B" w:rsidP="00F8035B">
            <w:pPr>
              <w:spacing w:after="0" w:line="240" w:lineRule="auto"/>
              <w:ind w:left="0" w:right="62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esemény / téma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8035B" w:rsidRPr="00F8035B" w:rsidRDefault="00F8035B" w:rsidP="00F8035B">
            <w:pPr>
              <w:spacing w:after="0" w:line="240" w:lineRule="auto"/>
              <w:ind w:left="0" w:right="6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felelős </w:t>
            </w:r>
          </w:p>
        </w:tc>
      </w:tr>
      <w:tr w:rsidR="00F8035B" w:rsidRPr="00F8035B" w:rsidTr="00D23904">
        <w:trPr>
          <w:trHeight w:val="56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5B" w:rsidRPr="00F8035B" w:rsidRDefault="00F8035B" w:rsidP="00F8035B">
            <w:pPr>
              <w:spacing w:after="0" w:line="240" w:lineRule="auto"/>
              <w:ind w:left="0" w:right="62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augusztus 30.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5B" w:rsidRPr="00F8035B" w:rsidRDefault="00F8035B" w:rsidP="00F8035B">
            <w:pPr>
              <w:spacing w:after="0" w:line="240" w:lineRule="auto"/>
              <w:ind w:left="0" w:right="62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Tanévnyitó értekezlet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5B" w:rsidRPr="00F8035B" w:rsidRDefault="00F8035B" w:rsidP="00F8035B">
            <w:pPr>
              <w:spacing w:after="0" w:line="240" w:lineRule="auto"/>
              <w:ind w:left="25" w:right="24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 igazgató </w:t>
            </w:r>
          </w:p>
        </w:tc>
      </w:tr>
      <w:tr w:rsidR="00F8035B" w:rsidRPr="00F8035B" w:rsidTr="00D23904">
        <w:trPr>
          <w:trHeight w:val="8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5B" w:rsidRPr="00F8035B" w:rsidRDefault="00F8035B" w:rsidP="00F8035B">
            <w:pPr>
              <w:spacing w:after="0" w:line="240" w:lineRule="auto"/>
              <w:ind w:left="41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november 13.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5B" w:rsidRPr="00F8035B" w:rsidRDefault="00F8035B" w:rsidP="00F8035B">
            <w:pPr>
              <w:spacing w:after="0" w:line="240" w:lineRule="auto"/>
              <w:ind w:left="0" w:right="63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Negyedéves osztályozó értekezlet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5B" w:rsidRPr="00F8035B" w:rsidRDefault="00F8035B" w:rsidP="00F8035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>igazgató</w:t>
            </w:r>
          </w:p>
        </w:tc>
      </w:tr>
      <w:tr w:rsidR="00F8035B" w:rsidRPr="00F8035B" w:rsidTr="00D23904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5B" w:rsidRPr="00F8035B" w:rsidRDefault="00F8035B" w:rsidP="00F8035B">
            <w:pPr>
              <w:spacing w:after="0" w:line="240" w:lineRule="auto"/>
              <w:ind w:left="0" w:right="64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január 22.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5B" w:rsidRPr="00F8035B" w:rsidRDefault="00F8035B" w:rsidP="00F8035B">
            <w:pPr>
              <w:spacing w:after="0" w:line="240" w:lineRule="auto"/>
              <w:ind w:left="0" w:right="6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Félévi osztályozó értekezlet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5B" w:rsidRPr="00F8035B" w:rsidRDefault="00F8035B" w:rsidP="00F8035B">
            <w:pPr>
              <w:spacing w:after="0" w:line="240" w:lineRule="auto"/>
              <w:ind w:left="25" w:right="24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>igazgató</w:t>
            </w:r>
          </w:p>
        </w:tc>
      </w:tr>
      <w:tr w:rsidR="00F8035B" w:rsidRPr="00F8035B" w:rsidTr="00D23904">
        <w:trPr>
          <w:trHeight w:val="8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5B" w:rsidRPr="00F8035B" w:rsidRDefault="00F8035B" w:rsidP="00F8035B">
            <w:pPr>
              <w:spacing w:after="0" w:line="240" w:lineRule="auto"/>
              <w:ind w:left="0" w:right="62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március 26.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5B" w:rsidRPr="00F8035B" w:rsidRDefault="00F8035B" w:rsidP="00F8035B">
            <w:pPr>
              <w:spacing w:after="0" w:line="240" w:lineRule="auto"/>
              <w:ind w:left="0" w:right="63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Háromnegyedévi osztályozó értekezlet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5B" w:rsidRPr="00F8035B" w:rsidRDefault="00F8035B" w:rsidP="00F8035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>igazgató</w:t>
            </w:r>
          </w:p>
        </w:tc>
      </w:tr>
      <w:tr w:rsidR="00F8035B" w:rsidRPr="00F8035B" w:rsidTr="00D23904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5B" w:rsidRPr="00F8035B" w:rsidRDefault="00F8035B" w:rsidP="00F8035B">
            <w:pPr>
              <w:spacing w:after="0" w:line="240" w:lineRule="auto"/>
              <w:ind w:left="0" w:right="59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június 24.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5B" w:rsidRPr="00F8035B" w:rsidRDefault="00F8035B" w:rsidP="00F8035B">
            <w:pPr>
              <w:spacing w:after="0" w:line="240" w:lineRule="auto"/>
              <w:ind w:left="0" w:right="63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Év végi osztályozó értekezlet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5B" w:rsidRPr="00F8035B" w:rsidRDefault="00F8035B" w:rsidP="00F8035B">
            <w:pPr>
              <w:spacing w:after="0" w:line="240" w:lineRule="auto"/>
              <w:ind w:left="7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>igazgató</w:t>
            </w:r>
          </w:p>
        </w:tc>
      </w:tr>
      <w:tr w:rsidR="00F8035B" w:rsidRPr="00F8035B" w:rsidTr="00D23904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5B" w:rsidRPr="00F8035B" w:rsidRDefault="00F8035B" w:rsidP="00F8035B">
            <w:pPr>
              <w:spacing w:after="0"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június 26.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5B" w:rsidRPr="00F8035B" w:rsidRDefault="00F8035B" w:rsidP="00F8035B">
            <w:pPr>
              <w:spacing w:after="0" w:line="240" w:lineRule="auto"/>
              <w:ind w:left="0" w:right="29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Tanévzáró értekezlet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5B" w:rsidRPr="00F8035B" w:rsidRDefault="00F8035B" w:rsidP="00F8035B">
            <w:pPr>
              <w:spacing w:after="0" w:line="240" w:lineRule="auto"/>
              <w:ind w:left="59" w:right="24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>igazgató</w:t>
            </w:r>
          </w:p>
        </w:tc>
      </w:tr>
    </w:tbl>
    <w:p w:rsidR="00F8035B" w:rsidRPr="00F8035B" w:rsidRDefault="00F8035B" w:rsidP="00F8035B">
      <w:pPr>
        <w:keepNext/>
        <w:keepLines/>
        <w:spacing w:after="28" w:line="240" w:lineRule="auto"/>
        <w:ind w:left="2835" w:right="707"/>
        <w:jc w:val="left"/>
        <w:outlineLvl w:val="1"/>
        <w:rPr>
          <w:rFonts w:ascii="Times New Roman" w:eastAsia="Arial" w:hAnsi="Times New Roman" w:cs="Times New Roman"/>
          <w:b/>
          <w:szCs w:val="24"/>
        </w:rPr>
      </w:pPr>
      <w:bookmarkStart w:id="5" w:name="_Toc81669980"/>
      <w:r w:rsidRPr="00F8035B">
        <w:rPr>
          <w:rFonts w:ascii="Times New Roman" w:eastAsia="Arial" w:hAnsi="Times New Roman" w:cs="Times New Roman"/>
          <w:b/>
          <w:szCs w:val="24"/>
        </w:rPr>
        <w:t>5.7. A szülői értekezletek, fogadóórák időpontjai</w:t>
      </w:r>
      <w:bookmarkEnd w:id="5"/>
      <w:r w:rsidRPr="00F8035B">
        <w:rPr>
          <w:rFonts w:ascii="Times New Roman" w:eastAsia="Arial" w:hAnsi="Times New Roman" w:cs="Times New Roman"/>
          <w:b/>
          <w:szCs w:val="24"/>
        </w:rPr>
        <w:t xml:space="preserve"> </w:t>
      </w:r>
    </w:p>
    <w:tbl>
      <w:tblPr>
        <w:tblStyle w:val="TableGrid1"/>
        <w:tblW w:w="8022" w:type="dxa"/>
        <w:tblInd w:w="953" w:type="dxa"/>
        <w:tblCellMar>
          <w:top w:w="11" w:type="dxa"/>
          <w:left w:w="118" w:type="dxa"/>
          <w:right w:w="58" w:type="dxa"/>
        </w:tblCellMar>
        <w:tblLook w:val="04A0" w:firstRow="1" w:lastRow="0" w:firstColumn="1" w:lastColumn="0" w:noHBand="0" w:noVBand="1"/>
      </w:tblPr>
      <w:tblGrid>
        <w:gridCol w:w="1555"/>
        <w:gridCol w:w="4340"/>
        <w:gridCol w:w="2127"/>
      </w:tblGrid>
      <w:tr w:rsidR="00F8035B" w:rsidRPr="00F8035B" w:rsidTr="00D23904">
        <w:trPr>
          <w:trHeight w:val="54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8035B" w:rsidRPr="00F8035B" w:rsidRDefault="00F8035B" w:rsidP="00F8035B">
            <w:pPr>
              <w:spacing w:after="0" w:line="240" w:lineRule="auto"/>
              <w:ind w:left="0" w:right="58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időpont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8035B" w:rsidRPr="00F8035B" w:rsidRDefault="00F8035B" w:rsidP="00F8035B">
            <w:pPr>
              <w:spacing w:after="0" w:line="240" w:lineRule="auto"/>
              <w:ind w:left="0" w:right="63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esemény / téma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8035B" w:rsidRPr="00F8035B" w:rsidRDefault="00F8035B" w:rsidP="00F8035B">
            <w:pPr>
              <w:spacing w:after="0" w:line="240" w:lineRule="auto"/>
              <w:ind w:left="0" w:right="62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felelős </w:t>
            </w:r>
          </w:p>
        </w:tc>
      </w:tr>
      <w:tr w:rsidR="00F8035B" w:rsidRPr="00F8035B" w:rsidTr="00D23904">
        <w:trPr>
          <w:trHeight w:val="48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5B" w:rsidRPr="00F8035B" w:rsidRDefault="00F8035B" w:rsidP="00F8035B">
            <w:pPr>
              <w:spacing w:after="0" w:line="240" w:lineRule="auto"/>
              <w:ind w:left="0" w:right="6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szept. 5-12.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5B" w:rsidRPr="00F8035B" w:rsidRDefault="00F8035B" w:rsidP="00F8035B">
            <w:pPr>
              <w:spacing w:after="0" w:line="240" w:lineRule="auto"/>
              <w:ind w:left="0" w:right="61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Szülői értekezlet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5B" w:rsidRPr="00F8035B" w:rsidRDefault="00F8035B" w:rsidP="00F8035B">
            <w:pPr>
              <w:spacing w:after="0" w:line="240" w:lineRule="auto"/>
              <w:ind w:left="0" w:right="66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osztályfőnökök </w:t>
            </w:r>
          </w:p>
        </w:tc>
      </w:tr>
      <w:tr w:rsidR="00F8035B" w:rsidRPr="00F8035B" w:rsidTr="00D23904">
        <w:trPr>
          <w:trHeight w:val="49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5B" w:rsidRPr="00F8035B" w:rsidRDefault="00F8035B" w:rsidP="00F8035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november 20-24.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5B" w:rsidRPr="00F8035B" w:rsidRDefault="00F8035B" w:rsidP="00F8035B">
            <w:pPr>
              <w:spacing w:after="0" w:line="240" w:lineRule="auto"/>
              <w:ind w:left="0" w:right="64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Fogadó óra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5B" w:rsidRPr="00F8035B" w:rsidRDefault="00F8035B" w:rsidP="00F8035B">
            <w:pPr>
              <w:spacing w:after="0" w:line="240" w:lineRule="auto"/>
              <w:ind w:left="0" w:right="63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pedagógusok </w:t>
            </w:r>
          </w:p>
        </w:tc>
      </w:tr>
      <w:tr w:rsidR="00F8035B" w:rsidRPr="00F8035B" w:rsidTr="00D23904">
        <w:trPr>
          <w:trHeight w:val="49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5B" w:rsidRPr="00F8035B" w:rsidRDefault="00F8035B" w:rsidP="00F8035B">
            <w:pPr>
              <w:spacing w:after="0" w:line="240" w:lineRule="auto"/>
              <w:ind w:left="19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január 22-26.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5B" w:rsidRPr="00F8035B" w:rsidRDefault="00F8035B" w:rsidP="00F8035B">
            <w:pPr>
              <w:spacing w:after="0" w:line="240" w:lineRule="auto"/>
              <w:ind w:left="0" w:right="61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Szülői értekezlet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5B" w:rsidRPr="00F8035B" w:rsidRDefault="00F8035B" w:rsidP="00F8035B">
            <w:pPr>
              <w:spacing w:after="0" w:line="240" w:lineRule="auto"/>
              <w:ind w:left="0" w:right="66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osztályfőnökök </w:t>
            </w:r>
          </w:p>
        </w:tc>
      </w:tr>
      <w:tr w:rsidR="00F8035B" w:rsidRPr="00F8035B" w:rsidTr="00D23904">
        <w:trPr>
          <w:trHeight w:val="48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5B" w:rsidRPr="00F8035B" w:rsidRDefault="00F8035B" w:rsidP="00F8035B">
            <w:pPr>
              <w:spacing w:after="0" w:line="240" w:lineRule="auto"/>
              <w:ind w:left="0" w:right="6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április 9.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5B" w:rsidRPr="00F8035B" w:rsidRDefault="00F8035B" w:rsidP="00F8035B">
            <w:pPr>
              <w:spacing w:after="0" w:line="240" w:lineRule="auto"/>
              <w:ind w:left="0" w:right="64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Fogadó óra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5B" w:rsidRPr="00F8035B" w:rsidRDefault="00F8035B" w:rsidP="00F8035B">
            <w:pPr>
              <w:spacing w:after="0" w:line="240" w:lineRule="auto"/>
              <w:ind w:left="0" w:right="63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pedagógusok  </w:t>
            </w:r>
          </w:p>
        </w:tc>
      </w:tr>
      <w:tr w:rsidR="00F8035B" w:rsidRPr="00F8035B" w:rsidTr="00D23904">
        <w:trPr>
          <w:trHeight w:val="49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5B" w:rsidRPr="00F8035B" w:rsidRDefault="00F8035B" w:rsidP="00F8035B">
            <w:pPr>
              <w:spacing w:after="0" w:line="240" w:lineRule="auto"/>
              <w:ind w:left="34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május 20-24.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5B" w:rsidRPr="00F8035B" w:rsidRDefault="00F8035B" w:rsidP="00F8035B">
            <w:pPr>
              <w:spacing w:after="0" w:line="240" w:lineRule="auto"/>
              <w:ind w:left="0" w:right="61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Szülői értekezlet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5B" w:rsidRPr="00F8035B" w:rsidRDefault="00F8035B" w:rsidP="00F8035B">
            <w:pPr>
              <w:spacing w:after="0" w:line="240" w:lineRule="auto"/>
              <w:ind w:left="0" w:right="66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osztályfőnökök </w:t>
            </w:r>
          </w:p>
        </w:tc>
      </w:tr>
    </w:tbl>
    <w:p w:rsidR="00F8035B" w:rsidRPr="00F8035B" w:rsidRDefault="00F8035B" w:rsidP="00F8035B">
      <w:pPr>
        <w:keepNext/>
        <w:keepLines/>
        <w:spacing w:after="52" w:line="240" w:lineRule="auto"/>
        <w:ind w:left="3180" w:right="707" w:hanging="355"/>
        <w:jc w:val="left"/>
        <w:outlineLvl w:val="1"/>
        <w:rPr>
          <w:rFonts w:ascii="Times New Roman" w:eastAsia="Arial" w:hAnsi="Times New Roman" w:cs="Times New Roman"/>
          <w:b/>
          <w:szCs w:val="24"/>
        </w:rPr>
      </w:pPr>
      <w:bookmarkStart w:id="6" w:name="_Toc81669981"/>
      <w:r w:rsidRPr="00F8035B">
        <w:rPr>
          <w:rFonts w:ascii="Times New Roman" w:eastAsia="Arial" w:hAnsi="Times New Roman" w:cs="Times New Roman"/>
          <w:b/>
          <w:szCs w:val="24"/>
        </w:rPr>
        <w:t>5.8. Az intézmény bemutatkozását szolgáló pedagógiai célú iskolai, óvodai nyílt napok tervezett időpontjai</w:t>
      </w:r>
      <w:bookmarkEnd w:id="6"/>
      <w:r w:rsidRPr="00F8035B">
        <w:rPr>
          <w:rFonts w:ascii="Times New Roman" w:eastAsia="Arial" w:hAnsi="Times New Roman" w:cs="Times New Roman"/>
          <w:b/>
          <w:szCs w:val="24"/>
        </w:rPr>
        <w:t xml:space="preserve"> </w:t>
      </w:r>
    </w:p>
    <w:tbl>
      <w:tblPr>
        <w:tblStyle w:val="TableGrid1"/>
        <w:tblW w:w="9516" w:type="dxa"/>
        <w:tblInd w:w="207" w:type="dxa"/>
        <w:tblCellMar>
          <w:top w:w="9" w:type="dxa"/>
          <w:left w:w="178" w:type="dxa"/>
          <w:right w:w="115" w:type="dxa"/>
        </w:tblCellMar>
        <w:tblLook w:val="04A0" w:firstRow="1" w:lastRow="0" w:firstColumn="1" w:lastColumn="0" w:noHBand="0" w:noVBand="1"/>
      </w:tblPr>
      <w:tblGrid>
        <w:gridCol w:w="2066"/>
        <w:gridCol w:w="5044"/>
        <w:gridCol w:w="2406"/>
      </w:tblGrid>
      <w:tr w:rsidR="00F8035B" w:rsidRPr="00F8035B" w:rsidTr="00D23904">
        <w:trPr>
          <w:trHeight w:val="54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8035B" w:rsidRPr="00F8035B" w:rsidRDefault="00F8035B" w:rsidP="00F8035B">
            <w:pPr>
              <w:spacing w:after="0" w:line="240" w:lineRule="auto"/>
              <w:ind w:left="0" w:right="62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időpont 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8035B" w:rsidRPr="00F8035B" w:rsidRDefault="00F8035B" w:rsidP="00F8035B">
            <w:pPr>
              <w:spacing w:after="0" w:line="240" w:lineRule="auto"/>
              <w:ind w:left="0" w:right="68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esemény / téma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8035B" w:rsidRPr="00F8035B" w:rsidRDefault="00F8035B" w:rsidP="00F8035B">
            <w:pPr>
              <w:spacing w:after="0" w:line="240" w:lineRule="auto"/>
              <w:ind w:left="0" w:right="61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felelős </w:t>
            </w:r>
          </w:p>
        </w:tc>
      </w:tr>
      <w:tr w:rsidR="00F8035B" w:rsidRPr="00F8035B" w:rsidTr="00D23904">
        <w:trPr>
          <w:trHeight w:val="1446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5B" w:rsidRPr="00F8035B" w:rsidRDefault="00F8035B" w:rsidP="00F8035B">
            <w:pPr>
              <w:spacing w:after="222" w:line="240" w:lineRule="auto"/>
              <w:ind w:left="0" w:right="66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2024. január- </w:t>
            </w:r>
          </w:p>
          <w:p w:rsidR="00F8035B" w:rsidRPr="00F8035B" w:rsidRDefault="00F8035B" w:rsidP="00F8035B">
            <w:pPr>
              <w:spacing w:after="0" w:line="240" w:lineRule="auto"/>
              <w:ind w:left="0" w:right="67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február 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5B" w:rsidRPr="00F8035B" w:rsidRDefault="00F8035B" w:rsidP="00F8035B">
            <w:pPr>
              <w:spacing w:after="223" w:line="240" w:lineRule="auto"/>
              <w:ind w:left="0" w:right="66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Beiskolázási programok: </w:t>
            </w:r>
          </w:p>
          <w:p w:rsidR="00F8035B" w:rsidRPr="00F8035B" w:rsidRDefault="00F8035B" w:rsidP="00F8035B">
            <w:pPr>
              <w:spacing w:after="225" w:line="240" w:lineRule="auto"/>
              <w:ind w:left="0" w:right="62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Az iskola bemutatása </w:t>
            </w:r>
          </w:p>
          <w:p w:rsidR="00F8035B" w:rsidRPr="00F8035B" w:rsidRDefault="00F8035B" w:rsidP="00F8035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Az óvoda- iskola átmenet pszichológus szemmel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5B" w:rsidRPr="00F8035B" w:rsidRDefault="00F8035B" w:rsidP="00F8035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>Alsó tagozatos osztályfőnökök</w:t>
            </w:r>
          </w:p>
        </w:tc>
      </w:tr>
      <w:tr w:rsidR="00F8035B" w:rsidRPr="00F8035B" w:rsidTr="00D23904">
        <w:trPr>
          <w:trHeight w:val="97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5B" w:rsidRPr="00F8035B" w:rsidRDefault="00F8035B" w:rsidP="00F8035B">
            <w:pPr>
              <w:spacing w:after="0" w:line="240" w:lineRule="auto"/>
              <w:ind w:left="0" w:right="67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március 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5B" w:rsidRPr="00F8035B" w:rsidRDefault="00F8035B" w:rsidP="00F8035B">
            <w:pPr>
              <w:spacing w:after="0" w:line="240" w:lineRule="auto"/>
              <w:ind w:left="0" w:right="64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Nyílt napok óvodás gyerekek szüleinek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5B" w:rsidRPr="00F8035B" w:rsidRDefault="00F8035B" w:rsidP="00F8035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>Alsó tagozatos osztályfőnökök</w:t>
            </w:r>
          </w:p>
        </w:tc>
      </w:tr>
      <w:tr w:rsidR="00F8035B" w:rsidRPr="00F8035B" w:rsidTr="00D23904">
        <w:trPr>
          <w:trHeight w:val="967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5B" w:rsidRPr="00F8035B" w:rsidRDefault="00F8035B" w:rsidP="00F8035B">
            <w:pPr>
              <w:spacing w:after="222" w:line="240" w:lineRule="auto"/>
              <w:ind w:left="0" w:right="62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2024. </w:t>
            </w:r>
          </w:p>
          <w:p w:rsidR="00F8035B" w:rsidRPr="00F8035B" w:rsidRDefault="00F8035B" w:rsidP="00F8035B">
            <w:pPr>
              <w:spacing w:after="0" w:line="240" w:lineRule="auto"/>
              <w:ind w:left="0" w:right="65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március 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5B" w:rsidRPr="00F8035B" w:rsidRDefault="00F8035B" w:rsidP="00F8035B">
            <w:pPr>
              <w:spacing w:after="0" w:line="240" w:lineRule="auto"/>
              <w:ind w:left="0" w:right="64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Nyílt tanítási </w:t>
            </w:r>
            <w:proofErr w:type="gramStart"/>
            <w:r w:rsidRPr="00F8035B">
              <w:rPr>
                <w:rFonts w:ascii="Times New Roman" w:eastAsia="Times New Roman" w:hAnsi="Times New Roman" w:cs="Times New Roman"/>
                <w:szCs w:val="24"/>
              </w:rPr>
              <w:t>nap szülők</w:t>
            </w:r>
            <w:proofErr w:type="gramEnd"/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 részére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5B" w:rsidRPr="00F8035B" w:rsidRDefault="00F8035B" w:rsidP="00F8035B">
            <w:pPr>
              <w:spacing w:after="0" w:line="240" w:lineRule="auto"/>
              <w:ind w:left="0" w:right="64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F8035B">
              <w:rPr>
                <w:rFonts w:ascii="Times New Roman" w:eastAsia="Times New Roman" w:hAnsi="Times New Roman" w:cs="Times New Roman"/>
                <w:szCs w:val="24"/>
              </w:rPr>
              <w:t xml:space="preserve"> osztályfőnökök</w:t>
            </w:r>
          </w:p>
        </w:tc>
      </w:tr>
    </w:tbl>
    <w:p w:rsidR="00F8035B" w:rsidRPr="00F8035B" w:rsidRDefault="00F8035B" w:rsidP="00F8035B">
      <w:pPr>
        <w:spacing w:after="467" w:line="240" w:lineRule="auto"/>
        <w:ind w:left="428" w:firstLine="0"/>
        <w:jc w:val="left"/>
        <w:rPr>
          <w:rFonts w:ascii="Times New Roman" w:eastAsia="Times New Roman" w:hAnsi="Times New Roman" w:cs="Times New Roman"/>
          <w:szCs w:val="24"/>
        </w:rPr>
      </w:pPr>
      <w:r w:rsidRPr="00F8035B">
        <w:rPr>
          <w:rFonts w:ascii="Times New Roman" w:eastAsia="Times New Roman" w:hAnsi="Times New Roman" w:cs="Times New Roman"/>
          <w:szCs w:val="24"/>
        </w:rPr>
        <w:t xml:space="preserve"> </w:t>
      </w:r>
    </w:p>
    <w:p w:rsidR="00F8035B" w:rsidRPr="00F8035B" w:rsidRDefault="00F8035B" w:rsidP="00F8035B">
      <w:pPr>
        <w:keepNext/>
        <w:keepLines/>
        <w:spacing w:after="289" w:line="240" w:lineRule="auto"/>
        <w:ind w:right="297"/>
        <w:jc w:val="center"/>
        <w:outlineLvl w:val="1"/>
        <w:rPr>
          <w:rFonts w:ascii="Times New Roman" w:eastAsia="Arial" w:hAnsi="Times New Roman" w:cs="Times New Roman"/>
          <w:b/>
          <w:szCs w:val="24"/>
        </w:rPr>
      </w:pPr>
      <w:bookmarkStart w:id="7" w:name="_Toc81669982"/>
      <w:r w:rsidRPr="00F8035B">
        <w:rPr>
          <w:rFonts w:ascii="Times New Roman" w:eastAsia="Arial" w:hAnsi="Times New Roman" w:cs="Times New Roman"/>
          <w:b/>
          <w:szCs w:val="24"/>
        </w:rPr>
        <w:lastRenderedPageBreak/>
        <w:t>5.9. Az iskola és a családi ház kapcsolata</w:t>
      </w:r>
      <w:bookmarkEnd w:id="7"/>
      <w:r w:rsidRPr="00F8035B">
        <w:rPr>
          <w:rFonts w:ascii="Times New Roman" w:eastAsia="Arial" w:hAnsi="Times New Roman" w:cs="Times New Roman"/>
          <w:b/>
          <w:szCs w:val="24"/>
        </w:rPr>
        <w:t xml:space="preserve"> </w:t>
      </w:r>
    </w:p>
    <w:p w:rsidR="00F8035B" w:rsidRPr="00F8035B" w:rsidRDefault="00F8035B" w:rsidP="00F8035B">
      <w:pPr>
        <w:spacing w:after="107" w:line="240" w:lineRule="auto"/>
        <w:ind w:left="413" w:right="773" w:firstLine="341"/>
        <w:rPr>
          <w:rFonts w:ascii="Times New Roman" w:eastAsia="Times New Roman" w:hAnsi="Times New Roman" w:cs="Times New Roman"/>
          <w:szCs w:val="24"/>
        </w:rPr>
      </w:pPr>
      <w:r w:rsidRPr="00F8035B">
        <w:rPr>
          <w:rFonts w:ascii="Times New Roman" w:eastAsia="Times New Roman" w:hAnsi="Times New Roman" w:cs="Times New Roman"/>
          <w:szCs w:val="24"/>
        </w:rPr>
        <w:t xml:space="preserve">A következő alkalmakkor lesz arra lehetőség, hogy a pedagógusok, szülők és gyerekek iskolai programok keretében találkozhassanak egymással: </w:t>
      </w:r>
    </w:p>
    <w:p w:rsidR="00F8035B" w:rsidRPr="00F8035B" w:rsidRDefault="00F8035B" w:rsidP="00F8035B">
      <w:pPr>
        <w:spacing w:after="168" w:line="240" w:lineRule="auto"/>
        <w:ind w:left="447" w:right="239"/>
        <w:jc w:val="left"/>
        <w:rPr>
          <w:rFonts w:ascii="Times New Roman" w:eastAsia="Times New Roman" w:hAnsi="Times New Roman" w:cs="Times New Roman"/>
          <w:szCs w:val="24"/>
        </w:rPr>
      </w:pPr>
      <w:r w:rsidRPr="00F8035B">
        <w:rPr>
          <w:rFonts w:ascii="Times New Roman" w:eastAsia="Times New Roman" w:hAnsi="Times New Roman" w:cs="Times New Roman"/>
          <w:b/>
          <w:szCs w:val="24"/>
          <w:u w:val="single" w:color="000000"/>
        </w:rPr>
        <w:t>Szeptember:</w:t>
      </w:r>
      <w:r w:rsidRPr="00F8035B">
        <w:rPr>
          <w:rFonts w:ascii="Times New Roman" w:eastAsia="Times New Roman" w:hAnsi="Times New Roman" w:cs="Times New Roman"/>
          <w:szCs w:val="24"/>
        </w:rPr>
        <w:t xml:space="preserve"> </w:t>
      </w:r>
      <w:r w:rsidRPr="00F8035B">
        <w:rPr>
          <w:rFonts w:ascii="Times New Roman" w:eastAsia="Times New Roman" w:hAnsi="Times New Roman" w:cs="Times New Roman"/>
          <w:b/>
          <w:szCs w:val="24"/>
        </w:rPr>
        <w:t>SZÜLŐI ÉRTEKEZLETEK</w:t>
      </w:r>
    </w:p>
    <w:p w:rsidR="00F8035B" w:rsidRPr="00F8035B" w:rsidRDefault="00F8035B" w:rsidP="00F8035B">
      <w:pPr>
        <w:spacing w:after="154" w:line="240" w:lineRule="auto"/>
        <w:ind w:left="423" w:right="773"/>
        <w:rPr>
          <w:rFonts w:ascii="Times New Roman" w:eastAsia="Times New Roman" w:hAnsi="Times New Roman" w:cs="Times New Roman"/>
          <w:szCs w:val="24"/>
        </w:rPr>
      </w:pPr>
      <w:r w:rsidRPr="00F8035B">
        <w:rPr>
          <w:rFonts w:ascii="Times New Roman" w:eastAsia="Times New Roman" w:hAnsi="Times New Roman" w:cs="Times New Roman"/>
          <w:b/>
          <w:szCs w:val="24"/>
          <w:u w:val="single" w:color="000000"/>
        </w:rPr>
        <w:t>November</w:t>
      </w:r>
      <w:r w:rsidRPr="00F8035B">
        <w:rPr>
          <w:rFonts w:ascii="Times New Roman" w:eastAsia="Times New Roman" w:hAnsi="Times New Roman" w:cs="Times New Roman"/>
          <w:szCs w:val="24"/>
        </w:rPr>
        <w:t xml:space="preserve">: </w:t>
      </w:r>
      <w:r w:rsidRPr="00F8035B">
        <w:rPr>
          <w:rFonts w:ascii="Times New Roman" w:eastAsia="Times New Roman" w:hAnsi="Times New Roman" w:cs="Times New Roman"/>
          <w:b/>
          <w:szCs w:val="24"/>
        </w:rPr>
        <w:t>FOGADÓÓRA</w:t>
      </w:r>
      <w:r w:rsidRPr="00F8035B">
        <w:rPr>
          <w:rFonts w:ascii="Times New Roman" w:eastAsia="Times New Roman" w:hAnsi="Times New Roman" w:cs="Times New Roman"/>
          <w:szCs w:val="24"/>
        </w:rPr>
        <w:t xml:space="preserve">, Márton nap </w:t>
      </w:r>
    </w:p>
    <w:p w:rsidR="00F8035B" w:rsidRPr="00F8035B" w:rsidRDefault="00F8035B" w:rsidP="00F8035B">
      <w:pPr>
        <w:spacing w:line="240" w:lineRule="auto"/>
        <w:ind w:left="423" w:right="773"/>
        <w:rPr>
          <w:rFonts w:ascii="Times New Roman" w:eastAsia="Times New Roman" w:hAnsi="Times New Roman" w:cs="Times New Roman"/>
          <w:szCs w:val="24"/>
        </w:rPr>
      </w:pPr>
      <w:r w:rsidRPr="00F8035B">
        <w:rPr>
          <w:rFonts w:ascii="Times New Roman" w:eastAsia="Times New Roman" w:hAnsi="Times New Roman" w:cs="Times New Roman"/>
          <w:b/>
          <w:szCs w:val="24"/>
          <w:u w:val="single" w:color="000000"/>
        </w:rPr>
        <w:t>December:</w:t>
      </w:r>
      <w:r w:rsidRPr="00F8035B">
        <w:rPr>
          <w:rFonts w:ascii="Times New Roman" w:eastAsia="Times New Roman" w:hAnsi="Times New Roman" w:cs="Times New Roman"/>
          <w:szCs w:val="24"/>
        </w:rPr>
        <w:t xml:space="preserve"> Adventi vásár </w:t>
      </w:r>
    </w:p>
    <w:p w:rsidR="00F8035B" w:rsidRPr="00F8035B" w:rsidRDefault="00F8035B" w:rsidP="00F8035B">
      <w:pPr>
        <w:spacing w:after="173" w:line="240" w:lineRule="auto"/>
        <w:ind w:left="447" w:right="239"/>
        <w:jc w:val="left"/>
        <w:rPr>
          <w:rFonts w:ascii="Times New Roman" w:eastAsia="Times New Roman" w:hAnsi="Times New Roman" w:cs="Times New Roman"/>
          <w:szCs w:val="24"/>
        </w:rPr>
      </w:pPr>
      <w:r w:rsidRPr="00F8035B">
        <w:rPr>
          <w:rFonts w:ascii="Times New Roman" w:eastAsia="Times New Roman" w:hAnsi="Times New Roman" w:cs="Times New Roman"/>
          <w:b/>
          <w:szCs w:val="24"/>
          <w:u w:val="single" w:color="000000"/>
        </w:rPr>
        <w:t>Január:</w:t>
      </w:r>
      <w:r w:rsidRPr="00F8035B">
        <w:rPr>
          <w:rFonts w:ascii="Times New Roman" w:eastAsia="Times New Roman" w:hAnsi="Times New Roman" w:cs="Times New Roman"/>
          <w:szCs w:val="24"/>
        </w:rPr>
        <w:t xml:space="preserve"> </w:t>
      </w:r>
      <w:r w:rsidRPr="00F8035B">
        <w:rPr>
          <w:rFonts w:ascii="Times New Roman" w:eastAsia="Times New Roman" w:hAnsi="Times New Roman" w:cs="Times New Roman"/>
          <w:b/>
          <w:szCs w:val="24"/>
        </w:rPr>
        <w:t>SZÜLŐI ÉRTEKEZLETEK</w:t>
      </w:r>
      <w:r w:rsidRPr="00F8035B">
        <w:rPr>
          <w:rFonts w:ascii="Times New Roman" w:eastAsia="Times New Roman" w:hAnsi="Times New Roman" w:cs="Times New Roman"/>
          <w:szCs w:val="24"/>
        </w:rPr>
        <w:t xml:space="preserve"> </w:t>
      </w:r>
    </w:p>
    <w:p w:rsidR="00F8035B" w:rsidRPr="00F8035B" w:rsidRDefault="00F8035B" w:rsidP="00F8035B">
      <w:pPr>
        <w:spacing w:after="176" w:line="240" w:lineRule="auto"/>
        <w:ind w:left="423" w:right="773"/>
        <w:rPr>
          <w:rFonts w:ascii="Times New Roman" w:eastAsia="Times New Roman" w:hAnsi="Times New Roman" w:cs="Times New Roman"/>
          <w:szCs w:val="24"/>
        </w:rPr>
      </w:pPr>
      <w:r w:rsidRPr="00F8035B">
        <w:rPr>
          <w:rFonts w:ascii="Times New Roman" w:eastAsia="Times New Roman" w:hAnsi="Times New Roman" w:cs="Times New Roman"/>
          <w:b/>
          <w:szCs w:val="24"/>
          <w:u w:val="single" w:color="000000"/>
        </w:rPr>
        <w:t>Február:</w:t>
      </w:r>
      <w:r w:rsidRPr="00F8035B">
        <w:rPr>
          <w:rFonts w:ascii="Times New Roman" w:eastAsia="Times New Roman" w:hAnsi="Times New Roman" w:cs="Times New Roman"/>
          <w:szCs w:val="24"/>
        </w:rPr>
        <w:t xml:space="preserve"> Alapítványi bál</w:t>
      </w:r>
    </w:p>
    <w:p w:rsidR="00F8035B" w:rsidRPr="00F8035B" w:rsidRDefault="00F8035B" w:rsidP="00F8035B">
      <w:pPr>
        <w:spacing w:after="182" w:line="240" w:lineRule="auto"/>
        <w:ind w:left="423" w:right="773"/>
        <w:rPr>
          <w:rFonts w:ascii="Times New Roman" w:eastAsia="Times New Roman" w:hAnsi="Times New Roman" w:cs="Times New Roman"/>
          <w:szCs w:val="24"/>
        </w:rPr>
      </w:pPr>
      <w:r w:rsidRPr="00F8035B">
        <w:rPr>
          <w:rFonts w:ascii="Times New Roman" w:eastAsia="Times New Roman" w:hAnsi="Times New Roman" w:cs="Times New Roman"/>
          <w:b/>
          <w:szCs w:val="24"/>
          <w:u w:val="single" w:color="000000"/>
        </w:rPr>
        <w:t>Március:</w:t>
      </w:r>
      <w:r w:rsidRPr="00F8035B">
        <w:rPr>
          <w:rFonts w:ascii="Times New Roman" w:eastAsia="Times New Roman" w:hAnsi="Times New Roman" w:cs="Times New Roman"/>
          <w:szCs w:val="24"/>
        </w:rPr>
        <w:t xml:space="preserve"> Nyílt tanítási nap </w:t>
      </w:r>
    </w:p>
    <w:p w:rsidR="00F8035B" w:rsidRPr="00F8035B" w:rsidRDefault="00F8035B" w:rsidP="00F8035B">
      <w:pPr>
        <w:spacing w:after="180" w:line="240" w:lineRule="auto"/>
        <w:ind w:left="447" w:right="239"/>
        <w:jc w:val="left"/>
        <w:rPr>
          <w:rFonts w:ascii="Times New Roman" w:eastAsia="Times New Roman" w:hAnsi="Times New Roman" w:cs="Times New Roman"/>
          <w:szCs w:val="24"/>
        </w:rPr>
      </w:pPr>
      <w:r w:rsidRPr="00F8035B">
        <w:rPr>
          <w:rFonts w:ascii="Times New Roman" w:eastAsia="Times New Roman" w:hAnsi="Times New Roman" w:cs="Times New Roman"/>
          <w:b/>
          <w:szCs w:val="24"/>
          <w:u w:val="single" w:color="000000"/>
        </w:rPr>
        <w:t>Április</w:t>
      </w:r>
      <w:r w:rsidRPr="00F8035B">
        <w:rPr>
          <w:rFonts w:ascii="Times New Roman" w:eastAsia="Times New Roman" w:hAnsi="Times New Roman" w:cs="Times New Roman"/>
          <w:b/>
          <w:szCs w:val="24"/>
        </w:rPr>
        <w:t>: FOGADÓÓRA</w:t>
      </w:r>
      <w:r w:rsidRPr="00F8035B">
        <w:rPr>
          <w:rFonts w:ascii="Times New Roman" w:eastAsia="Times New Roman" w:hAnsi="Times New Roman" w:cs="Times New Roman"/>
          <w:szCs w:val="24"/>
        </w:rPr>
        <w:t xml:space="preserve"> </w:t>
      </w:r>
    </w:p>
    <w:p w:rsidR="00F8035B" w:rsidRPr="00F8035B" w:rsidRDefault="00F8035B" w:rsidP="00F8035B">
      <w:pPr>
        <w:spacing w:after="172" w:line="240" w:lineRule="auto"/>
        <w:ind w:left="447" w:right="239"/>
        <w:jc w:val="left"/>
        <w:rPr>
          <w:rFonts w:ascii="Times New Roman" w:eastAsia="Times New Roman" w:hAnsi="Times New Roman" w:cs="Times New Roman"/>
          <w:szCs w:val="24"/>
        </w:rPr>
      </w:pPr>
      <w:r w:rsidRPr="00F8035B">
        <w:rPr>
          <w:rFonts w:ascii="Times New Roman" w:eastAsia="Times New Roman" w:hAnsi="Times New Roman" w:cs="Times New Roman"/>
          <w:b/>
          <w:szCs w:val="24"/>
          <w:u w:val="single" w:color="000000"/>
        </w:rPr>
        <w:t>Május:</w:t>
      </w:r>
      <w:r w:rsidRPr="00F8035B">
        <w:rPr>
          <w:rFonts w:ascii="Times New Roman" w:eastAsia="Times New Roman" w:hAnsi="Times New Roman" w:cs="Times New Roman"/>
          <w:szCs w:val="24"/>
        </w:rPr>
        <w:t xml:space="preserve"> </w:t>
      </w:r>
      <w:r w:rsidRPr="00F8035B">
        <w:rPr>
          <w:rFonts w:ascii="Times New Roman" w:eastAsia="Times New Roman" w:hAnsi="Times New Roman" w:cs="Times New Roman"/>
          <w:b/>
          <w:szCs w:val="24"/>
        </w:rPr>
        <w:t>SZÜLŐI ÉRTEKEZLETEK</w:t>
      </w:r>
      <w:r w:rsidRPr="00F8035B">
        <w:rPr>
          <w:rFonts w:ascii="Times New Roman" w:eastAsia="Times New Roman" w:hAnsi="Times New Roman" w:cs="Times New Roman"/>
          <w:szCs w:val="24"/>
        </w:rPr>
        <w:t xml:space="preserve"> </w:t>
      </w:r>
    </w:p>
    <w:p w:rsidR="00F8035B" w:rsidRPr="00F8035B" w:rsidRDefault="00F8035B" w:rsidP="00F8035B">
      <w:pPr>
        <w:spacing w:after="384" w:line="240" w:lineRule="auto"/>
        <w:ind w:left="423" w:right="773"/>
        <w:rPr>
          <w:rFonts w:ascii="Times New Roman" w:eastAsia="Times New Roman" w:hAnsi="Times New Roman" w:cs="Times New Roman"/>
          <w:szCs w:val="24"/>
        </w:rPr>
      </w:pPr>
      <w:r w:rsidRPr="00F8035B">
        <w:rPr>
          <w:rFonts w:ascii="Times New Roman" w:eastAsia="Times New Roman" w:hAnsi="Times New Roman" w:cs="Times New Roman"/>
          <w:b/>
          <w:szCs w:val="24"/>
          <w:u w:val="single" w:color="000000"/>
        </w:rPr>
        <w:t>Június:</w:t>
      </w:r>
      <w:r w:rsidRPr="00F8035B">
        <w:rPr>
          <w:rFonts w:ascii="Times New Roman" w:eastAsia="Times New Roman" w:hAnsi="Times New Roman" w:cs="Times New Roman"/>
          <w:szCs w:val="24"/>
        </w:rPr>
        <w:t xml:space="preserve"> Családi és sportnap, tanévzáró – bizonyítványosztás </w:t>
      </w:r>
    </w:p>
    <w:p w:rsidR="00762FDE" w:rsidRPr="007F1C9C" w:rsidRDefault="00762FDE">
      <w:pPr>
        <w:spacing w:before="49" w:after="26" w:line="259" w:lineRule="auto"/>
        <w:ind w:left="103" w:right="3025"/>
        <w:jc w:val="left"/>
        <w:rPr>
          <w:color w:val="auto"/>
        </w:rPr>
      </w:pPr>
    </w:p>
    <w:tbl>
      <w:tblPr>
        <w:tblStyle w:val="TableGrid"/>
        <w:tblW w:w="7614" w:type="dxa"/>
        <w:tblInd w:w="108" w:type="dxa"/>
        <w:tblLook w:val="04A0" w:firstRow="1" w:lastRow="0" w:firstColumn="1" w:lastColumn="0" w:noHBand="0" w:noVBand="1"/>
      </w:tblPr>
      <w:tblGrid>
        <w:gridCol w:w="2804"/>
        <w:gridCol w:w="4810"/>
      </w:tblGrid>
      <w:tr w:rsidR="007F1C9C" w:rsidRPr="007F1C9C" w:rsidTr="00F8035B">
        <w:trPr>
          <w:trHeight w:val="246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762FDE" w:rsidRPr="007F1C9C" w:rsidRDefault="00762FD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762FDE" w:rsidRPr="007F1C9C" w:rsidRDefault="00B7488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 </w:t>
            </w:r>
          </w:p>
        </w:tc>
      </w:tr>
    </w:tbl>
    <w:p w:rsidR="00762FDE" w:rsidRPr="007F1C9C" w:rsidRDefault="00B7488C">
      <w:pPr>
        <w:numPr>
          <w:ilvl w:val="0"/>
          <w:numId w:val="9"/>
        </w:numPr>
        <w:spacing w:line="270" w:lineRule="auto"/>
        <w:ind w:hanging="708"/>
        <w:rPr>
          <w:color w:val="auto"/>
        </w:rPr>
      </w:pPr>
      <w:r w:rsidRPr="007F1C9C">
        <w:rPr>
          <w:b/>
          <w:color w:val="auto"/>
        </w:rPr>
        <w:t xml:space="preserve">ÓVODAI KÖZZÉTÉTELI LISTA </w:t>
      </w:r>
    </w:p>
    <w:p w:rsidR="00762FDE" w:rsidRPr="007F1C9C" w:rsidRDefault="00B7488C">
      <w:pPr>
        <w:numPr>
          <w:ilvl w:val="1"/>
          <w:numId w:val="9"/>
        </w:numPr>
        <w:spacing w:line="270" w:lineRule="auto"/>
        <w:ind w:hanging="480"/>
        <w:rPr>
          <w:color w:val="auto"/>
        </w:rPr>
      </w:pPr>
      <w:r w:rsidRPr="007F1C9C">
        <w:rPr>
          <w:b/>
          <w:color w:val="auto"/>
        </w:rPr>
        <w:t xml:space="preserve">Pedagógusok </w:t>
      </w:r>
    </w:p>
    <w:p w:rsidR="00762FDE" w:rsidRPr="007F1C9C" w:rsidRDefault="00B21C0E">
      <w:pPr>
        <w:spacing w:line="270" w:lineRule="auto"/>
        <w:ind w:left="118"/>
        <w:rPr>
          <w:color w:val="auto"/>
        </w:rPr>
      </w:pPr>
      <w:r w:rsidRPr="007F1C9C">
        <w:rPr>
          <w:b/>
          <w:color w:val="auto"/>
        </w:rPr>
        <w:t>Szent László</w:t>
      </w:r>
      <w:r w:rsidR="00B7488C" w:rsidRPr="007F1C9C">
        <w:rPr>
          <w:b/>
          <w:color w:val="auto"/>
        </w:rPr>
        <w:t xml:space="preserve"> Katolikus Általános Iskola és Óvoda Tagóvodája</w:t>
      </w:r>
      <w:r w:rsidR="00B7488C" w:rsidRPr="007F1C9C">
        <w:rPr>
          <w:color w:val="auto"/>
        </w:rPr>
        <w:t xml:space="preserve"> </w:t>
      </w:r>
    </w:p>
    <w:p w:rsidR="00762FDE" w:rsidRPr="007F1C9C" w:rsidRDefault="00B7488C">
      <w:pPr>
        <w:spacing w:after="0" w:line="259" w:lineRule="auto"/>
        <w:ind w:left="108" w:firstLine="0"/>
        <w:jc w:val="left"/>
        <w:rPr>
          <w:color w:val="auto"/>
        </w:rPr>
      </w:pPr>
      <w:r w:rsidRPr="007F1C9C">
        <w:rPr>
          <w:color w:val="auto"/>
        </w:rPr>
        <w:t xml:space="preserve"> </w:t>
      </w:r>
    </w:p>
    <w:tbl>
      <w:tblPr>
        <w:tblStyle w:val="TableGrid"/>
        <w:tblW w:w="9049" w:type="dxa"/>
        <w:tblInd w:w="13" w:type="dxa"/>
        <w:tblCellMar>
          <w:top w:w="57" w:type="dxa"/>
          <w:left w:w="107" w:type="dxa"/>
          <w:right w:w="100" w:type="dxa"/>
        </w:tblCellMar>
        <w:tblLook w:val="04A0" w:firstRow="1" w:lastRow="0" w:firstColumn="1" w:lastColumn="0" w:noHBand="0" w:noVBand="1"/>
      </w:tblPr>
      <w:tblGrid>
        <w:gridCol w:w="1293"/>
        <w:gridCol w:w="3321"/>
        <w:gridCol w:w="2159"/>
        <w:gridCol w:w="2276"/>
      </w:tblGrid>
      <w:tr w:rsidR="007F1C9C" w:rsidRPr="007F1C9C" w:rsidTr="00B21C0E">
        <w:trPr>
          <w:trHeight w:val="309"/>
        </w:trPr>
        <w:tc>
          <w:tcPr>
            <w:tcW w:w="1293" w:type="dxa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single" w:sz="8" w:space="0" w:color="4F81BD"/>
            </w:tcBorders>
          </w:tcPr>
          <w:p w:rsidR="00762FDE" w:rsidRPr="007F1C9C" w:rsidRDefault="00B7488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 Létszám </w:t>
            </w:r>
          </w:p>
        </w:tc>
        <w:tc>
          <w:tcPr>
            <w:tcW w:w="3321" w:type="dxa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single" w:sz="8" w:space="0" w:color="4F81BD"/>
            </w:tcBorders>
          </w:tcPr>
          <w:p w:rsidR="00762FDE" w:rsidRPr="007F1C9C" w:rsidRDefault="00B7488C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Beosztás, munkakör </w:t>
            </w:r>
          </w:p>
        </w:tc>
        <w:tc>
          <w:tcPr>
            <w:tcW w:w="2159" w:type="dxa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single" w:sz="8" w:space="0" w:color="4F81BD"/>
            </w:tcBorders>
          </w:tcPr>
          <w:p w:rsidR="00762FDE" w:rsidRPr="007F1C9C" w:rsidRDefault="00B7488C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Végzettség </w:t>
            </w:r>
          </w:p>
        </w:tc>
        <w:tc>
          <w:tcPr>
            <w:tcW w:w="2276" w:type="dxa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single" w:sz="8" w:space="0" w:color="4F81BD"/>
            </w:tcBorders>
          </w:tcPr>
          <w:p w:rsidR="00762FDE" w:rsidRPr="007F1C9C" w:rsidRDefault="00B7488C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Szakképzettség </w:t>
            </w:r>
          </w:p>
        </w:tc>
      </w:tr>
      <w:tr w:rsidR="007F1C9C" w:rsidRPr="007F1C9C" w:rsidTr="00B21C0E">
        <w:trPr>
          <w:trHeight w:val="1429"/>
        </w:trPr>
        <w:tc>
          <w:tcPr>
            <w:tcW w:w="1293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F8035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  <w:tc>
          <w:tcPr>
            <w:tcW w:w="3321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B21C0E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>óvodai csoportban foglalkoztatott</w:t>
            </w:r>
          </w:p>
        </w:tc>
        <w:tc>
          <w:tcPr>
            <w:tcW w:w="2159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B7488C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főiskola,  </w:t>
            </w:r>
          </w:p>
          <w:p w:rsidR="00762FDE" w:rsidRPr="007F1C9C" w:rsidRDefault="00B7488C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pedagógus szakvizsga </w:t>
            </w:r>
          </w:p>
        </w:tc>
        <w:tc>
          <w:tcPr>
            <w:tcW w:w="2276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B7488C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felsőfokú végzettségű óvodapedagógus közoktatási vezető  </w:t>
            </w:r>
          </w:p>
        </w:tc>
      </w:tr>
      <w:tr w:rsidR="007F1C9C" w:rsidRPr="007F1C9C" w:rsidTr="00B21C0E">
        <w:trPr>
          <w:trHeight w:val="1104"/>
        </w:trPr>
        <w:tc>
          <w:tcPr>
            <w:tcW w:w="12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FDE" w:rsidRPr="007F1C9C" w:rsidRDefault="00F8035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  <w:p w:rsidR="00762FDE" w:rsidRPr="007F1C9C" w:rsidRDefault="00B7488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b/>
                <w:color w:val="auto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FDE" w:rsidRPr="007F1C9C" w:rsidRDefault="00B7488C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óvodai csoportban foglalkoztatott </w:t>
            </w:r>
          </w:p>
        </w:tc>
        <w:tc>
          <w:tcPr>
            <w:tcW w:w="21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FDE" w:rsidRPr="007F1C9C" w:rsidRDefault="00B21C0E">
            <w:pPr>
              <w:spacing w:after="0" w:line="259" w:lineRule="auto"/>
              <w:ind w:left="2" w:right="123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főiskola, pedagógus </w:t>
            </w:r>
            <w:r w:rsidR="00B7488C" w:rsidRPr="007F1C9C">
              <w:rPr>
                <w:color w:val="auto"/>
              </w:rPr>
              <w:t xml:space="preserve"> </w:t>
            </w:r>
          </w:p>
        </w:tc>
        <w:tc>
          <w:tcPr>
            <w:tcW w:w="2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FDE" w:rsidRPr="007F1C9C" w:rsidRDefault="00B7488C">
            <w:pPr>
              <w:spacing w:after="2" w:line="237" w:lineRule="auto"/>
              <w:ind w:left="1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felsőfokú végzettségű óvodapedagógus, </w:t>
            </w:r>
          </w:p>
          <w:p w:rsidR="00762FDE" w:rsidRPr="007F1C9C" w:rsidRDefault="00B7488C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 </w:t>
            </w:r>
          </w:p>
        </w:tc>
      </w:tr>
      <w:tr w:rsidR="007F1C9C" w:rsidRPr="007F1C9C" w:rsidTr="00B21C0E">
        <w:trPr>
          <w:trHeight w:val="1106"/>
        </w:trPr>
        <w:tc>
          <w:tcPr>
            <w:tcW w:w="12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FDE" w:rsidRPr="007F1C9C" w:rsidRDefault="00B7488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b/>
                <w:color w:val="auto"/>
              </w:rPr>
              <w:t xml:space="preserve">1 </w:t>
            </w:r>
          </w:p>
        </w:tc>
        <w:tc>
          <w:tcPr>
            <w:tcW w:w="33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FDE" w:rsidRPr="007F1C9C" w:rsidRDefault="00B7488C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óvodai csoportban foglalkoztatott </w:t>
            </w:r>
          </w:p>
        </w:tc>
        <w:tc>
          <w:tcPr>
            <w:tcW w:w="21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FDE" w:rsidRPr="007F1C9C" w:rsidRDefault="00B7488C">
            <w:pPr>
              <w:spacing w:after="2" w:line="237" w:lineRule="auto"/>
              <w:ind w:left="2" w:right="123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főiskola, pedagógus </w:t>
            </w:r>
          </w:p>
          <w:p w:rsidR="00762FDE" w:rsidRPr="007F1C9C" w:rsidRDefault="00B7488C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szakvizsga </w:t>
            </w:r>
          </w:p>
          <w:p w:rsidR="00762FDE" w:rsidRPr="007F1C9C" w:rsidRDefault="00B21C0E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>GYES</w:t>
            </w:r>
            <w:r w:rsidR="00B7488C" w:rsidRPr="007F1C9C">
              <w:rPr>
                <w:color w:val="auto"/>
              </w:rPr>
              <w:t xml:space="preserve">  </w:t>
            </w:r>
          </w:p>
        </w:tc>
        <w:tc>
          <w:tcPr>
            <w:tcW w:w="2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FDE" w:rsidRPr="007F1C9C" w:rsidRDefault="00B7488C" w:rsidP="00B21C0E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felsőfokú végzettségű óvodapedagógus,  </w:t>
            </w:r>
          </w:p>
        </w:tc>
      </w:tr>
    </w:tbl>
    <w:p w:rsidR="00762FDE" w:rsidRPr="007F1C9C" w:rsidRDefault="00B7488C">
      <w:pPr>
        <w:spacing w:after="277" w:line="259" w:lineRule="auto"/>
        <w:ind w:left="0" w:firstLine="0"/>
        <w:jc w:val="left"/>
        <w:rPr>
          <w:color w:val="auto"/>
        </w:rPr>
      </w:pPr>
      <w:r w:rsidRPr="007F1C9C">
        <w:rPr>
          <w:color w:val="auto"/>
        </w:rPr>
        <w:t xml:space="preserve"> </w:t>
      </w:r>
    </w:p>
    <w:p w:rsidR="00762FDE" w:rsidRPr="007F1C9C" w:rsidRDefault="00B7488C">
      <w:pPr>
        <w:numPr>
          <w:ilvl w:val="1"/>
          <w:numId w:val="9"/>
        </w:numPr>
        <w:spacing w:line="270" w:lineRule="auto"/>
        <w:ind w:hanging="480"/>
        <w:rPr>
          <w:color w:val="auto"/>
        </w:rPr>
      </w:pPr>
      <w:r w:rsidRPr="007F1C9C">
        <w:rPr>
          <w:b/>
          <w:color w:val="auto"/>
        </w:rPr>
        <w:t xml:space="preserve">Nevelő-oktató munkát közvetlenül segítők </w:t>
      </w:r>
    </w:p>
    <w:tbl>
      <w:tblPr>
        <w:tblStyle w:val="TableGrid"/>
        <w:tblW w:w="9049" w:type="dxa"/>
        <w:tblInd w:w="13" w:type="dxa"/>
        <w:tblCellMar>
          <w:top w:w="5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199"/>
        <w:gridCol w:w="2232"/>
        <w:gridCol w:w="2328"/>
        <w:gridCol w:w="2290"/>
      </w:tblGrid>
      <w:tr w:rsidR="007F1C9C" w:rsidRPr="007F1C9C" w:rsidTr="00B21C0E">
        <w:trPr>
          <w:trHeight w:val="307"/>
        </w:trPr>
        <w:tc>
          <w:tcPr>
            <w:tcW w:w="2199" w:type="dxa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single" w:sz="8" w:space="0" w:color="4F81BD"/>
            </w:tcBorders>
          </w:tcPr>
          <w:p w:rsidR="00762FDE" w:rsidRPr="007F1C9C" w:rsidRDefault="00B7488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Létszám </w:t>
            </w:r>
          </w:p>
        </w:tc>
        <w:tc>
          <w:tcPr>
            <w:tcW w:w="2232" w:type="dxa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single" w:sz="8" w:space="0" w:color="4F81BD"/>
            </w:tcBorders>
          </w:tcPr>
          <w:p w:rsidR="00762FDE" w:rsidRPr="007F1C9C" w:rsidRDefault="00B7488C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Beosztás, munkakör </w:t>
            </w:r>
          </w:p>
        </w:tc>
        <w:tc>
          <w:tcPr>
            <w:tcW w:w="2328" w:type="dxa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single" w:sz="8" w:space="0" w:color="4F81BD"/>
            </w:tcBorders>
          </w:tcPr>
          <w:p w:rsidR="00762FDE" w:rsidRPr="007F1C9C" w:rsidRDefault="00B7488C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Végzettség </w:t>
            </w:r>
          </w:p>
        </w:tc>
        <w:tc>
          <w:tcPr>
            <w:tcW w:w="2290" w:type="dxa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single" w:sz="8" w:space="0" w:color="4F81BD"/>
            </w:tcBorders>
          </w:tcPr>
          <w:p w:rsidR="00762FDE" w:rsidRPr="007F1C9C" w:rsidRDefault="00B7488C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Szakképzettség </w:t>
            </w:r>
          </w:p>
        </w:tc>
      </w:tr>
      <w:tr w:rsidR="007F1C9C" w:rsidRPr="007F1C9C" w:rsidTr="00B21C0E">
        <w:trPr>
          <w:trHeight w:val="834"/>
        </w:trPr>
        <w:tc>
          <w:tcPr>
            <w:tcW w:w="21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FDE" w:rsidRPr="007F1C9C" w:rsidRDefault="00B7488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b/>
                <w:color w:val="auto"/>
              </w:rPr>
              <w:t xml:space="preserve">1 </w:t>
            </w:r>
          </w:p>
        </w:tc>
        <w:tc>
          <w:tcPr>
            <w:tcW w:w="22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FDE" w:rsidRPr="007F1C9C" w:rsidRDefault="00B7488C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pedagógiai </w:t>
            </w:r>
            <w:proofErr w:type="gramStart"/>
            <w:r w:rsidRPr="007F1C9C">
              <w:rPr>
                <w:color w:val="auto"/>
              </w:rPr>
              <w:t>asszisztens</w:t>
            </w:r>
            <w:proofErr w:type="gramEnd"/>
            <w:r w:rsidRPr="007F1C9C">
              <w:rPr>
                <w:color w:val="auto"/>
              </w:rPr>
              <w:t xml:space="preserve"> </w:t>
            </w:r>
          </w:p>
        </w:tc>
        <w:tc>
          <w:tcPr>
            <w:tcW w:w="23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FDE" w:rsidRPr="007F1C9C" w:rsidRDefault="00B7488C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gimnáziumi érettségi </w:t>
            </w:r>
          </w:p>
        </w:tc>
        <w:tc>
          <w:tcPr>
            <w:tcW w:w="22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FDE" w:rsidRPr="007F1C9C" w:rsidRDefault="00762FDE">
            <w:pPr>
              <w:spacing w:after="0" w:line="259" w:lineRule="auto"/>
              <w:ind w:left="1" w:right="646" w:firstLine="0"/>
              <w:jc w:val="left"/>
              <w:rPr>
                <w:color w:val="auto"/>
              </w:rPr>
            </w:pPr>
          </w:p>
        </w:tc>
      </w:tr>
      <w:tr w:rsidR="007F1C9C" w:rsidRPr="007F1C9C" w:rsidTr="00B21C0E">
        <w:trPr>
          <w:trHeight w:val="293"/>
        </w:trPr>
        <w:tc>
          <w:tcPr>
            <w:tcW w:w="21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FDE" w:rsidRPr="007F1C9C" w:rsidRDefault="00B21C0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b/>
                <w:color w:val="auto"/>
              </w:rPr>
              <w:lastRenderedPageBreak/>
              <w:t>3</w:t>
            </w:r>
          </w:p>
        </w:tc>
        <w:tc>
          <w:tcPr>
            <w:tcW w:w="22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FDE" w:rsidRPr="007F1C9C" w:rsidRDefault="00B7488C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dajka </w:t>
            </w:r>
          </w:p>
        </w:tc>
        <w:tc>
          <w:tcPr>
            <w:tcW w:w="23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FDE" w:rsidRPr="007F1C9C" w:rsidRDefault="00B7488C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szakmunkásképző  </w:t>
            </w:r>
          </w:p>
        </w:tc>
        <w:tc>
          <w:tcPr>
            <w:tcW w:w="22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FDE" w:rsidRPr="007F1C9C" w:rsidRDefault="00B7488C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képzett dajka </w:t>
            </w:r>
          </w:p>
        </w:tc>
      </w:tr>
    </w:tbl>
    <w:p w:rsidR="00762FDE" w:rsidRPr="007F1C9C" w:rsidRDefault="00B7488C">
      <w:pPr>
        <w:spacing w:after="217" w:line="259" w:lineRule="auto"/>
        <w:ind w:left="0" w:firstLine="0"/>
        <w:jc w:val="left"/>
        <w:rPr>
          <w:color w:val="auto"/>
        </w:rPr>
      </w:pPr>
      <w:r w:rsidRPr="007F1C9C">
        <w:rPr>
          <w:color w:val="auto"/>
        </w:rPr>
        <w:t xml:space="preserve"> </w:t>
      </w:r>
    </w:p>
    <w:p w:rsidR="00762FDE" w:rsidRPr="007F1C9C" w:rsidRDefault="00B21C0E">
      <w:pPr>
        <w:spacing w:after="264" w:line="270" w:lineRule="auto"/>
        <w:ind w:left="16"/>
        <w:rPr>
          <w:color w:val="auto"/>
        </w:rPr>
      </w:pPr>
      <w:r w:rsidRPr="007F1C9C">
        <w:rPr>
          <w:b/>
          <w:color w:val="auto"/>
        </w:rPr>
        <w:t>Szent László</w:t>
      </w:r>
      <w:r w:rsidR="00B7488C" w:rsidRPr="007F1C9C">
        <w:rPr>
          <w:b/>
          <w:color w:val="auto"/>
        </w:rPr>
        <w:t xml:space="preserve"> Katolikus Iskola és Óvoda Tagóvodája </w:t>
      </w:r>
    </w:p>
    <w:p w:rsidR="00762FDE" w:rsidRPr="007F1C9C" w:rsidRDefault="00B7488C">
      <w:pPr>
        <w:numPr>
          <w:ilvl w:val="1"/>
          <w:numId w:val="9"/>
        </w:numPr>
        <w:spacing w:after="14" w:line="259" w:lineRule="auto"/>
        <w:ind w:hanging="480"/>
        <w:rPr>
          <w:color w:val="auto"/>
        </w:rPr>
      </w:pPr>
      <w:r w:rsidRPr="007F1C9C">
        <w:rPr>
          <w:b/>
          <w:color w:val="auto"/>
        </w:rPr>
        <w:t xml:space="preserve">Óvodai csoportok:                                                                                                </w:t>
      </w:r>
    </w:p>
    <w:p w:rsidR="00762FDE" w:rsidRPr="007F1C9C" w:rsidRDefault="00F77E88">
      <w:pPr>
        <w:spacing w:after="204" w:line="270" w:lineRule="auto"/>
        <w:ind w:left="730"/>
        <w:rPr>
          <w:color w:val="auto"/>
        </w:rPr>
      </w:pPr>
      <w:r>
        <w:rPr>
          <w:b/>
          <w:color w:val="auto"/>
        </w:rPr>
        <w:t>2023</w:t>
      </w:r>
      <w:r w:rsidR="00B52963" w:rsidRPr="007F1C9C">
        <w:rPr>
          <w:b/>
          <w:color w:val="auto"/>
        </w:rPr>
        <w:t>/</w:t>
      </w:r>
      <w:r>
        <w:rPr>
          <w:b/>
          <w:color w:val="auto"/>
        </w:rPr>
        <w:t>2024</w:t>
      </w:r>
      <w:r w:rsidR="00B7488C" w:rsidRPr="007F1C9C">
        <w:rPr>
          <w:b/>
          <w:color w:val="auto"/>
        </w:rPr>
        <w:t xml:space="preserve">. nevelési év </w:t>
      </w:r>
    </w:p>
    <w:p w:rsidR="00762FDE" w:rsidRPr="007F1C9C" w:rsidRDefault="00B7488C">
      <w:pPr>
        <w:spacing w:after="0" w:line="259" w:lineRule="auto"/>
        <w:ind w:left="0" w:firstLine="0"/>
        <w:jc w:val="left"/>
        <w:rPr>
          <w:color w:val="auto"/>
        </w:rPr>
      </w:pPr>
      <w:r w:rsidRPr="007F1C9C">
        <w:rPr>
          <w:color w:val="auto"/>
        </w:rPr>
        <w:t xml:space="preserve"> </w:t>
      </w:r>
    </w:p>
    <w:tbl>
      <w:tblPr>
        <w:tblStyle w:val="TableGrid"/>
        <w:tblW w:w="4496" w:type="dxa"/>
        <w:tblInd w:w="2290" w:type="dxa"/>
        <w:tblCellMar>
          <w:top w:w="5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56"/>
        <w:gridCol w:w="2240"/>
      </w:tblGrid>
      <w:tr w:rsidR="007F1C9C" w:rsidRPr="007F1C9C">
        <w:trPr>
          <w:trHeight w:val="308"/>
        </w:trPr>
        <w:tc>
          <w:tcPr>
            <w:tcW w:w="2256" w:type="dxa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single" w:sz="8" w:space="0" w:color="4F81BD"/>
            </w:tcBorders>
          </w:tcPr>
          <w:p w:rsidR="00762FDE" w:rsidRPr="007F1C9C" w:rsidRDefault="00B7488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b/>
                <w:color w:val="auto"/>
              </w:rPr>
              <w:t xml:space="preserve">Csoport </w:t>
            </w:r>
          </w:p>
        </w:tc>
        <w:tc>
          <w:tcPr>
            <w:tcW w:w="2240" w:type="dxa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single" w:sz="8" w:space="0" w:color="4F81BD"/>
            </w:tcBorders>
          </w:tcPr>
          <w:p w:rsidR="00762FDE" w:rsidRPr="007F1C9C" w:rsidRDefault="00B7488C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F1C9C">
              <w:rPr>
                <w:b/>
                <w:color w:val="auto"/>
              </w:rPr>
              <w:t xml:space="preserve">Létszám </w:t>
            </w:r>
          </w:p>
        </w:tc>
      </w:tr>
      <w:tr w:rsidR="007F1C9C" w:rsidRPr="007F1C9C">
        <w:trPr>
          <w:trHeight w:val="298"/>
        </w:trPr>
        <w:tc>
          <w:tcPr>
            <w:tcW w:w="2256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B21C0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b/>
                <w:color w:val="auto"/>
              </w:rPr>
              <w:t>Maci</w:t>
            </w:r>
          </w:p>
        </w:tc>
        <w:tc>
          <w:tcPr>
            <w:tcW w:w="2240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D92847">
            <w:pPr>
              <w:spacing w:after="0" w:line="259" w:lineRule="auto"/>
              <w:ind w:left="1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</w:tr>
      <w:tr w:rsidR="007F1C9C" w:rsidRPr="007F1C9C">
        <w:trPr>
          <w:trHeight w:val="294"/>
        </w:trPr>
        <w:tc>
          <w:tcPr>
            <w:tcW w:w="22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FDE" w:rsidRPr="007F1C9C" w:rsidRDefault="00B7488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b/>
                <w:color w:val="auto"/>
              </w:rPr>
              <w:t xml:space="preserve">Süni </w:t>
            </w:r>
          </w:p>
        </w:tc>
        <w:tc>
          <w:tcPr>
            <w:tcW w:w="22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FDE" w:rsidRPr="007F1C9C" w:rsidRDefault="00D92847">
            <w:pPr>
              <w:spacing w:after="0" w:line="259" w:lineRule="auto"/>
              <w:ind w:left="1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</w:tr>
      <w:tr w:rsidR="007F1C9C" w:rsidRPr="007F1C9C">
        <w:trPr>
          <w:trHeight w:val="295"/>
        </w:trPr>
        <w:tc>
          <w:tcPr>
            <w:tcW w:w="22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FDE" w:rsidRPr="007F1C9C" w:rsidRDefault="00B7488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b/>
                <w:color w:val="auto"/>
              </w:rPr>
              <w:t xml:space="preserve">Katica </w:t>
            </w:r>
          </w:p>
        </w:tc>
        <w:tc>
          <w:tcPr>
            <w:tcW w:w="22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FDE" w:rsidRPr="007F1C9C" w:rsidRDefault="00B21C0E">
            <w:pPr>
              <w:spacing w:after="0" w:line="259" w:lineRule="auto"/>
              <w:ind w:left="11" w:firstLine="0"/>
              <w:jc w:val="center"/>
              <w:rPr>
                <w:color w:val="auto"/>
              </w:rPr>
            </w:pPr>
            <w:r w:rsidRPr="007F1C9C">
              <w:rPr>
                <w:color w:val="auto"/>
              </w:rPr>
              <w:t>15</w:t>
            </w:r>
            <w:r w:rsidR="00B7488C" w:rsidRPr="007F1C9C">
              <w:rPr>
                <w:color w:val="auto"/>
              </w:rPr>
              <w:t xml:space="preserve"> </w:t>
            </w:r>
          </w:p>
        </w:tc>
      </w:tr>
    </w:tbl>
    <w:p w:rsidR="00762FDE" w:rsidRPr="007F1C9C" w:rsidRDefault="00B7488C">
      <w:pPr>
        <w:numPr>
          <w:ilvl w:val="0"/>
          <w:numId w:val="9"/>
        </w:numPr>
        <w:spacing w:after="59" w:line="270" w:lineRule="auto"/>
        <w:ind w:hanging="708"/>
        <w:rPr>
          <w:color w:val="auto"/>
        </w:rPr>
      </w:pPr>
      <w:r w:rsidRPr="007F1C9C">
        <w:rPr>
          <w:b/>
          <w:color w:val="auto"/>
        </w:rPr>
        <w:t xml:space="preserve">ISKOLAI KÖZZÉTÉTELI LISTA </w:t>
      </w:r>
    </w:p>
    <w:p w:rsidR="00762FDE" w:rsidRPr="007F1C9C" w:rsidRDefault="00B7488C">
      <w:pPr>
        <w:numPr>
          <w:ilvl w:val="1"/>
          <w:numId w:val="9"/>
        </w:numPr>
        <w:spacing w:line="270" w:lineRule="auto"/>
        <w:ind w:hanging="480"/>
        <w:rPr>
          <w:color w:val="auto"/>
        </w:rPr>
      </w:pPr>
      <w:r w:rsidRPr="007F1C9C">
        <w:rPr>
          <w:b/>
          <w:color w:val="auto"/>
        </w:rPr>
        <w:t xml:space="preserve">Pedagógusok </w:t>
      </w:r>
    </w:p>
    <w:p w:rsidR="00762FDE" w:rsidRPr="007F1C9C" w:rsidRDefault="00B21C0E">
      <w:pPr>
        <w:spacing w:line="270" w:lineRule="auto"/>
        <w:ind w:left="653"/>
        <w:rPr>
          <w:color w:val="auto"/>
        </w:rPr>
      </w:pPr>
      <w:r w:rsidRPr="007F1C9C">
        <w:rPr>
          <w:b/>
          <w:color w:val="auto"/>
        </w:rPr>
        <w:t>Szent László</w:t>
      </w:r>
      <w:r w:rsidR="00B7488C" w:rsidRPr="007F1C9C">
        <w:rPr>
          <w:b/>
          <w:color w:val="auto"/>
        </w:rPr>
        <w:t xml:space="preserve"> Katolikus Általános Iskola </w:t>
      </w:r>
    </w:p>
    <w:p w:rsidR="00762FDE" w:rsidRPr="007F1C9C" w:rsidRDefault="00B7488C">
      <w:pPr>
        <w:spacing w:after="0" w:line="259" w:lineRule="auto"/>
        <w:ind w:left="643" w:firstLine="0"/>
        <w:jc w:val="left"/>
        <w:rPr>
          <w:color w:val="auto"/>
        </w:rPr>
      </w:pPr>
      <w:r w:rsidRPr="007F1C9C">
        <w:rPr>
          <w:b/>
          <w:color w:val="auto"/>
        </w:rPr>
        <w:t xml:space="preserve"> </w:t>
      </w:r>
    </w:p>
    <w:p w:rsidR="00762FDE" w:rsidRPr="007F1C9C" w:rsidRDefault="00B7488C">
      <w:pPr>
        <w:spacing w:after="0" w:line="259" w:lineRule="auto"/>
        <w:ind w:left="643" w:firstLine="0"/>
        <w:rPr>
          <w:color w:val="auto"/>
        </w:rPr>
      </w:pPr>
      <w:r w:rsidRPr="007F1C9C">
        <w:rPr>
          <w:b/>
          <w:color w:val="auto"/>
        </w:rPr>
        <w:t xml:space="preserve"> </w:t>
      </w:r>
    </w:p>
    <w:tbl>
      <w:tblPr>
        <w:tblStyle w:val="TableGrid"/>
        <w:tblW w:w="10139" w:type="dxa"/>
        <w:tblInd w:w="-532" w:type="dxa"/>
        <w:tblCellMar>
          <w:top w:w="5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735"/>
        <w:gridCol w:w="2593"/>
        <w:gridCol w:w="2575"/>
        <w:gridCol w:w="3236"/>
      </w:tblGrid>
      <w:tr w:rsidR="007F1C9C" w:rsidRPr="007F1C9C" w:rsidTr="00B21C0E">
        <w:trPr>
          <w:trHeight w:val="337"/>
        </w:trPr>
        <w:tc>
          <w:tcPr>
            <w:tcW w:w="1735" w:type="dxa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single" w:sz="8" w:space="0" w:color="4F81BD"/>
            </w:tcBorders>
          </w:tcPr>
          <w:p w:rsidR="00762FDE" w:rsidRPr="007F1C9C" w:rsidRDefault="00B7488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b/>
                <w:color w:val="auto"/>
              </w:rPr>
              <w:t xml:space="preserve">Létszám (fő) </w:t>
            </w:r>
          </w:p>
        </w:tc>
        <w:tc>
          <w:tcPr>
            <w:tcW w:w="2593" w:type="dxa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single" w:sz="8" w:space="0" w:color="4F81BD"/>
            </w:tcBorders>
          </w:tcPr>
          <w:p w:rsidR="00762FDE" w:rsidRPr="007F1C9C" w:rsidRDefault="00B7488C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7F1C9C">
              <w:rPr>
                <w:b/>
                <w:color w:val="auto"/>
              </w:rPr>
              <w:t xml:space="preserve">Beosztás, munkakör </w:t>
            </w:r>
          </w:p>
        </w:tc>
        <w:tc>
          <w:tcPr>
            <w:tcW w:w="2575" w:type="dxa"/>
            <w:tcBorders>
              <w:top w:val="single" w:sz="8" w:space="0" w:color="4F81BD"/>
              <w:left w:val="single" w:sz="8" w:space="0" w:color="4F81BD"/>
              <w:bottom w:val="single" w:sz="2" w:space="0" w:color="D3DFEE"/>
              <w:right w:val="single" w:sz="8" w:space="0" w:color="4F81BD"/>
            </w:tcBorders>
          </w:tcPr>
          <w:p w:rsidR="00762FDE" w:rsidRPr="007F1C9C" w:rsidRDefault="00B7488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b/>
                <w:color w:val="auto"/>
              </w:rPr>
              <w:t xml:space="preserve">Végzettség </w:t>
            </w:r>
          </w:p>
        </w:tc>
        <w:tc>
          <w:tcPr>
            <w:tcW w:w="3236" w:type="dxa"/>
            <w:tcBorders>
              <w:top w:val="single" w:sz="8" w:space="0" w:color="4F81BD"/>
              <w:left w:val="single" w:sz="8" w:space="0" w:color="4F81BD"/>
              <w:bottom w:val="single" w:sz="2" w:space="0" w:color="D3DFEE"/>
              <w:right w:val="single" w:sz="8" w:space="0" w:color="4F81BD"/>
            </w:tcBorders>
          </w:tcPr>
          <w:p w:rsidR="00762FDE" w:rsidRPr="007F1C9C" w:rsidRDefault="00B7488C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F1C9C">
              <w:rPr>
                <w:b/>
                <w:color w:val="auto"/>
              </w:rPr>
              <w:t xml:space="preserve">Szakképzettség </w:t>
            </w:r>
          </w:p>
        </w:tc>
      </w:tr>
      <w:tr w:rsidR="007F1C9C" w:rsidRPr="007F1C9C" w:rsidTr="00B21C0E">
        <w:trPr>
          <w:trHeight w:val="1103"/>
        </w:trPr>
        <w:tc>
          <w:tcPr>
            <w:tcW w:w="1735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B7488C" w:rsidP="007F1C9C">
            <w:pPr>
              <w:ind w:left="0" w:firstLine="0"/>
            </w:pPr>
            <w:r w:rsidRPr="007F1C9C">
              <w:t xml:space="preserve">1 </w:t>
            </w:r>
          </w:p>
        </w:tc>
        <w:tc>
          <w:tcPr>
            <w:tcW w:w="2593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</w:tcPr>
          <w:p w:rsidR="00762FDE" w:rsidRPr="007F1C9C" w:rsidRDefault="00B7488C" w:rsidP="007F1C9C">
            <w:pPr>
              <w:ind w:left="0" w:firstLine="0"/>
            </w:pPr>
            <w:r w:rsidRPr="007F1C9C">
              <w:t xml:space="preserve">intézményvezető </w:t>
            </w:r>
          </w:p>
        </w:tc>
        <w:tc>
          <w:tcPr>
            <w:tcW w:w="2575" w:type="dxa"/>
            <w:tcBorders>
              <w:top w:val="single" w:sz="2" w:space="0" w:color="D3DFEE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B7488C" w:rsidP="007F1C9C">
            <w:pPr>
              <w:ind w:left="0" w:firstLine="0"/>
            </w:pPr>
            <w:r w:rsidRPr="007F1C9C">
              <w:t xml:space="preserve">főiskola, </w:t>
            </w:r>
          </w:p>
          <w:p w:rsidR="00762FDE" w:rsidRPr="007F1C9C" w:rsidRDefault="00B7488C" w:rsidP="007F1C9C">
            <w:pPr>
              <w:ind w:left="0" w:firstLine="0"/>
            </w:pPr>
            <w:r w:rsidRPr="007F1C9C">
              <w:t xml:space="preserve">pedagógus szakvizsga </w:t>
            </w:r>
          </w:p>
        </w:tc>
        <w:tc>
          <w:tcPr>
            <w:tcW w:w="3236" w:type="dxa"/>
            <w:tcBorders>
              <w:top w:val="single" w:sz="2" w:space="0" w:color="D3DFEE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21C0E" w:rsidRPr="007F1C9C" w:rsidRDefault="00B7488C" w:rsidP="007F1C9C">
            <w:pPr>
              <w:ind w:left="0" w:firstLine="0"/>
            </w:pPr>
            <w:r w:rsidRPr="007F1C9C">
              <w:t>tanító, közoktatás vezető szak, közoktatási szakértő szak</w:t>
            </w:r>
            <w:r w:rsidR="00B21C0E" w:rsidRPr="007F1C9C">
              <w:t>,</w:t>
            </w:r>
          </w:p>
          <w:p w:rsidR="00762FDE" w:rsidRPr="007F1C9C" w:rsidRDefault="00B21C0E" w:rsidP="007F1C9C">
            <w:pPr>
              <w:ind w:left="0" w:firstLine="0"/>
            </w:pPr>
            <w:r w:rsidRPr="007F1C9C">
              <w:t>Fejlesztő-differenciáló pedagógus szak</w:t>
            </w:r>
            <w:r w:rsidR="00B7488C" w:rsidRPr="007F1C9C">
              <w:t xml:space="preserve"> </w:t>
            </w:r>
          </w:p>
        </w:tc>
      </w:tr>
      <w:tr w:rsidR="007F1C9C" w:rsidRPr="007F1C9C" w:rsidTr="00B21C0E">
        <w:trPr>
          <w:trHeight w:val="835"/>
        </w:trPr>
        <w:tc>
          <w:tcPr>
            <w:tcW w:w="1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FDE" w:rsidRPr="007F1C9C" w:rsidRDefault="00B7488C" w:rsidP="007F1C9C">
            <w:pPr>
              <w:ind w:left="0" w:firstLine="0"/>
            </w:pPr>
            <w:r w:rsidRPr="007F1C9C">
              <w:t xml:space="preserve">1 </w:t>
            </w:r>
          </w:p>
        </w:tc>
        <w:tc>
          <w:tcPr>
            <w:tcW w:w="2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FDE" w:rsidRPr="007F1C9C" w:rsidRDefault="00B7488C" w:rsidP="007F1C9C">
            <w:pPr>
              <w:ind w:left="0" w:firstLine="0"/>
            </w:pPr>
            <w:r w:rsidRPr="007F1C9C">
              <w:t xml:space="preserve">tanító </w:t>
            </w:r>
          </w:p>
        </w:tc>
        <w:tc>
          <w:tcPr>
            <w:tcW w:w="25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FDE" w:rsidRPr="007F1C9C" w:rsidRDefault="00B7488C" w:rsidP="007F1C9C">
            <w:pPr>
              <w:ind w:left="0" w:firstLine="0"/>
            </w:pPr>
            <w:r w:rsidRPr="007F1C9C">
              <w:t xml:space="preserve">főiskola </w:t>
            </w:r>
          </w:p>
          <w:p w:rsidR="00762FDE" w:rsidRPr="007F1C9C" w:rsidRDefault="00B7488C" w:rsidP="007F1C9C">
            <w:pPr>
              <w:ind w:left="0" w:firstLine="0"/>
            </w:pPr>
            <w:r w:rsidRPr="007F1C9C">
              <w:t xml:space="preserve"> </w:t>
            </w:r>
          </w:p>
        </w:tc>
        <w:tc>
          <w:tcPr>
            <w:tcW w:w="32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FDE" w:rsidRPr="007F1C9C" w:rsidRDefault="00B7488C" w:rsidP="007F1C9C">
            <w:pPr>
              <w:ind w:left="0" w:firstLine="0"/>
            </w:pPr>
            <w:r w:rsidRPr="007F1C9C">
              <w:t xml:space="preserve">tanító, </w:t>
            </w:r>
            <w:proofErr w:type="gramStart"/>
            <w:r w:rsidRPr="007F1C9C">
              <w:t>speciális</w:t>
            </w:r>
            <w:proofErr w:type="gramEnd"/>
            <w:r w:rsidRPr="007F1C9C">
              <w:t xml:space="preserve"> képesítéssel, </w:t>
            </w:r>
          </w:p>
          <w:p w:rsidR="00762FDE" w:rsidRPr="007F1C9C" w:rsidRDefault="00B7488C" w:rsidP="007F1C9C">
            <w:pPr>
              <w:ind w:left="0" w:firstLine="0"/>
            </w:pPr>
            <w:r w:rsidRPr="007F1C9C">
              <w:t xml:space="preserve">természetismeret műveltségterület </w:t>
            </w:r>
            <w:r w:rsidR="00B52963" w:rsidRPr="007F1C9C">
              <w:t>(nyugdíjas)</w:t>
            </w:r>
          </w:p>
        </w:tc>
      </w:tr>
      <w:tr w:rsidR="007F1C9C" w:rsidRPr="007F1C9C" w:rsidTr="00B21C0E">
        <w:trPr>
          <w:trHeight w:val="826"/>
        </w:trPr>
        <w:tc>
          <w:tcPr>
            <w:tcW w:w="1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B7488C" w:rsidP="007F1C9C">
            <w:pPr>
              <w:ind w:left="0" w:firstLine="0"/>
            </w:pPr>
            <w:r w:rsidRPr="007F1C9C">
              <w:t xml:space="preserve">1 </w:t>
            </w:r>
          </w:p>
        </w:tc>
        <w:tc>
          <w:tcPr>
            <w:tcW w:w="2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B7488C" w:rsidP="007F1C9C">
            <w:pPr>
              <w:ind w:left="0" w:firstLine="0"/>
            </w:pPr>
            <w:r w:rsidRPr="007F1C9C">
              <w:t xml:space="preserve">tanító </w:t>
            </w:r>
          </w:p>
        </w:tc>
        <w:tc>
          <w:tcPr>
            <w:tcW w:w="25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B7488C" w:rsidP="007F1C9C">
            <w:pPr>
              <w:ind w:left="0" w:firstLine="0"/>
            </w:pPr>
            <w:r w:rsidRPr="007F1C9C">
              <w:t xml:space="preserve">főiskola  </w:t>
            </w:r>
          </w:p>
        </w:tc>
        <w:tc>
          <w:tcPr>
            <w:tcW w:w="32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B7488C" w:rsidP="007F1C9C">
            <w:pPr>
              <w:ind w:left="0" w:firstLine="0"/>
            </w:pPr>
            <w:r w:rsidRPr="007F1C9C">
              <w:t>tanító</w:t>
            </w:r>
            <w:r w:rsidR="00B52963" w:rsidRPr="007F1C9C">
              <w:t>, népművelé</w:t>
            </w:r>
            <w:r w:rsidR="0035310D" w:rsidRPr="007F1C9C">
              <w:t xml:space="preserve">s szakkollégium </w:t>
            </w:r>
            <w:r w:rsidRPr="007F1C9C">
              <w:t xml:space="preserve"> </w:t>
            </w:r>
          </w:p>
        </w:tc>
      </w:tr>
      <w:tr w:rsidR="007F1C9C" w:rsidRPr="007F1C9C" w:rsidTr="00B21C0E">
        <w:trPr>
          <w:trHeight w:val="835"/>
        </w:trPr>
        <w:tc>
          <w:tcPr>
            <w:tcW w:w="1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FDE" w:rsidRPr="007F1C9C" w:rsidRDefault="00B7488C" w:rsidP="007F1C9C">
            <w:pPr>
              <w:ind w:left="0" w:firstLine="0"/>
            </w:pPr>
            <w:r w:rsidRPr="007F1C9C">
              <w:t xml:space="preserve">1 </w:t>
            </w:r>
          </w:p>
        </w:tc>
        <w:tc>
          <w:tcPr>
            <w:tcW w:w="2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FDE" w:rsidRPr="007F1C9C" w:rsidRDefault="00B7488C" w:rsidP="007F1C9C">
            <w:pPr>
              <w:ind w:left="0" w:firstLine="0"/>
            </w:pPr>
            <w:r w:rsidRPr="007F1C9C">
              <w:t xml:space="preserve">tanító </w:t>
            </w:r>
          </w:p>
        </w:tc>
        <w:tc>
          <w:tcPr>
            <w:tcW w:w="25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FDE" w:rsidRPr="007F1C9C" w:rsidRDefault="00B7488C" w:rsidP="007F1C9C">
            <w:pPr>
              <w:ind w:left="0" w:firstLine="0"/>
            </w:pPr>
            <w:r w:rsidRPr="007F1C9C">
              <w:t xml:space="preserve">főiskola </w:t>
            </w:r>
          </w:p>
          <w:p w:rsidR="00762FDE" w:rsidRPr="007F1C9C" w:rsidRDefault="00B7488C" w:rsidP="007F1C9C">
            <w:pPr>
              <w:ind w:left="0" w:firstLine="0"/>
            </w:pPr>
            <w:r w:rsidRPr="007F1C9C">
              <w:t xml:space="preserve"> </w:t>
            </w:r>
          </w:p>
        </w:tc>
        <w:tc>
          <w:tcPr>
            <w:tcW w:w="32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FDE" w:rsidRPr="007F1C9C" w:rsidRDefault="00B7488C" w:rsidP="007F1C9C">
            <w:pPr>
              <w:ind w:left="0" w:firstLine="0"/>
            </w:pPr>
            <w:r w:rsidRPr="007F1C9C">
              <w:t xml:space="preserve">tanító, </w:t>
            </w:r>
            <w:proofErr w:type="gramStart"/>
            <w:r w:rsidRPr="007F1C9C">
              <w:t>speciális</w:t>
            </w:r>
            <w:proofErr w:type="gramEnd"/>
            <w:r w:rsidRPr="007F1C9C">
              <w:t xml:space="preserve"> képesítéssel, magyar nyelv és  irodalom  műveltségterület</w:t>
            </w:r>
            <w:r w:rsidR="00A00AB5">
              <w:t>, informatika műveltségterülettel</w:t>
            </w:r>
            <w:r w:rsidRPr="007F1C9C">
              <w:t xml:space="preserve"> </w:t>
            </w:r>
          </w:p>
        </w:tc>
      </w:tr>
      <w:tr w:rsidR="007F1C9C" w:rsidRPr="007F1C9C" w:rsidTr="00B21C0E">
        <w:trPr>
          <w:trHeight w:val="1106"/>
        </w:trPr>
        <w:tc>
          <w:tcPr>
            <w:tcW w:w="1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FDE" w:rsidRPr="007F1C9C" w:rsidRDefault="00B7488C" w:rsidP="007F1C9C">
            <w:pPr>
              <w:ind w:left="0" w:firstLine="0"/>
            </w:pPr>
            <w:r w:rsidRPr="007F1C9C">
              <w:t xml:space="preserve">1 </w:t>
            </w:r>
          </w:p>
          <w:p w:rsidR="00762FDE" w:rsidRPr="007F1C9C" w:rsidRDefault="00B7488C" w:rsidP="007F1C9C">
            <w:pPr>
              <w:ind w:left="0" w:firstLine="0"/>
            </w:pPr>
            <w:r w:rsidRPr="007F1C9C">
              <w:t xml:space="preserve"> </w:t>
            </w:r>
          </w:p>
        </w:tc>
        <w:tc>
          <w:tcPr>
            <w:tcW w:w="2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FDE" w:rsidRPr="007F1C9C" w:rsidRDefault="00B7488C" w:rsidP="007F1C9C">
            <w:pPr>
              <w:ind w:left="0" w:firstLine="0"/>
            </w:pPr>
            <w:r w:rsidRPr="007F1C9C">
              <w:t xml:space="preserve">tanító </w:t>
            </w:r>
          </w:p>
        </w:tc>
        <w:tc>
          <w:tcPr>
            <w:tcW w:w="25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FDE" w:rsidRPr="007F1C9C" w:rsidRDefault="00B7488C" w:rsidP="007F1C9C">
            <w:pPr>
              <w:ind w:left="0" w:firstLine="0"/>
            </w:pPr>
            <w:r w:rsidRPr="007F1C9C">
              <w:t xml:space="preserve">főiskola, </w:t>
            </w:r>
          </w:p>
          <w:p w:rsidR="00762FDE" w:rsidRPr="007F1C9C" w:rsidRDefault="00B7488C" w:rsidP="007F1C9C">
            <w:pPr>
              <w:ind w:left="0" w:firstLine="0"/>
            </w:pPr>
            <w:r w:rsidRPr="007F1C9C">
              <w:t xml:space="preserve">pedagógus szakvizsga </w:t>
            </w:r>
          </w:p>
        </w:tc>
        <w:tc>
          <w:tcPr>
            <w:tcW w:w="32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FDE" w:rsidRPr="007F1C9C" w:rsidRDefault="00B7488C" w:rsidP="007F1C9C">
            <w:pPr>
              <w:ind w:left="0" w:firstLine="0"/>
            </w:pPr>
            <w:r w:rsidRPr="007F1C9C">
              <w:t xml:space="preserve">tanító, </w:t>
            </w:r>
            <w:proofErr w:type="gramStart"/>
            <w:r w:rsidRPr="007F1C9C">
              <w:t>speciális</w:t>
            </w:r>
            <w:proofErr w:type="gramEnd"/>
            <w:r w:rsidRPr="007F1C9C">
              <w:t xml:space="preserve"> képesítéssel, technika szakkollégiumi végzettség, </w:t>
            </w:r>
            <w:r w:rsidR="00B21C0E" w:rsidRPr="007F1C9C">
              <w:t>fejlesztő, differenciáló</w:t>
            </w:r>
          </w:p>
          <w:p w:rsidR="00762FDE" w:rsidRPr="007F1C9C" w:rsidRDefault="00B7488C" w:rsidP="007F1C9C">
            <w:pPr>
              <w:ind w:left="0" w:firstLine="0"/>
            </w:pPr>
            <w:r w:rsidRPr="007F1C9C">
              <w:t xml:space="preserve">család és gyermekvédelem szak </w:t>
            </w:r>
          </w:p>
        </w:tc>
      </w:tr>
      <w:tr w:rsidR="007F1C9C" w:rsidRPr="007F1C9C" w:rsidTr="00B21C0E">
        <w:trPr>
          <w:trHeight w:val="562"/>
        </w:trPr>
        <w:tc>
          <w:tcPr>
            <w:tcW w:w="17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FDE" w:rsidRPr="007F1C9C" w:rsidRDefault="00B7488C" w:rsidP="007F1C9C">
            <w:pPr>
              <w:ind w:left="0" w:firstLine="0"/>
            </w:pPr>
            <w:r w:rsidRPr="007F1C9C">
              <w:t xml:space="preserve">1 </w:t>
            </w:r>
          </w:p>
        </w:tc>
        <w:tc>
          <w:tcPr>
            <w:tcW w:w="2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FDE" w:rsidRPr="007F1C9C" w:rsidRDefault="00B7488C" w:rsidP="007F1C9C">
            <w:pPr>
              <w:ind w:left="0" w:firstLine="0"/>
            </w:pPr>
            <w:r w:rsidRPr="007F1C9C">
              <w:t xml:space="preserve">tanító </w:t>
            </w:r>
          </w:p>
        </w:tc>
        <w:tc>
          <w:tcPr>
            <w:tcW w:w="25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FDE" w:rsidRPr="007F1C9C" w:rsidRDefault="00B7488C" w:rsidP="007F1C9C">
            <w:pPr>
              <w:ind w:left="0" w:firstLine="0"/>
            </w:pPr>
            <w:r w:rsidRPr="007F1C9C">
              <w:t xml:space="preserve">főiskola </w:t>
            </w:r>
          </w:p>
        </w:tc>
        <w:tc>
          <w:tcPr>
            <w:tcW w:w="32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FDE" w:rsidRPr="007F1C9C" w:rsidRDefault="00B7488C" w:rsidP="007F1C9C">
            <w:pPr>
              <w:ind w:left="0" w:firstLine="0"/>
            </w:pPr>
            <w:r w:rsidRPr="007F1C9C">
              <w:t xml:space="preserve">tanító </w:t>
            </w:r>
          </w:p>
        </w:tc>
      </w:tr>
    </w:tbl>
    <w:p w:rsidR="00762FDE" w:rsidRPr="007F1C9C" w:rsidRDefault="00762FDE" w:rsidP="007F1C9C">
      <w:pPr>
        <w:ind w:left="0" w:firstLine="0"/>
      </w:pPr>
    </w:p>
    <w:tbl>
      <w:tblPr>
        <w:tblStyle w:val="TableGrid"/>
        <w:tblW w:w="10139" w:type="dxa"/>
        <w:tblInd w:w="-532" w:type="dxa"/>
        <w:tblCellMar>
          <w:top w:w="57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1758"/>
        <w:gridCol w:w="2483"/>
        <w:gridCol w:w="2620"/>
        <w:gridCol w:w="3278"/>
      </w:tblGrid>
      <w:tr w:rsidR="007F1C9C" w:rsidRPr="007F1C9C">
        <w:trPr>
          <w:trHeight w:val="825"/>
        </w:trPr>
        <w:tc>
          <w:tcPr>
            <w:tcW w:w="17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B7488C" w:rsidP="007F1C9C">
            <w:pPr>
              <w:ind w:left="0" w:firstLine="0"/>
            </w:pPr>
            <w:r w:rsidRPr="007F1C9C">
              <w:lastRenderedPageBreak/>
              <w:t xml:space="preserve">1  </w:t>
            </w:r>
          </w:p>
        </w:tc>
        <w:tc>
          <w:tcPr>
            <w:tcW w:w="24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B7488C" w:rsidP="007F1C9C">
            <w:pPr>
              <w:ind w:left="0" w:firstLine="0"/>
            </w:pPr>
            <w:r w:rsidRPr="007F1C9C">
              <w:t xml:space="preserve">tanár </w:t>
            </w:r>
          </w:p>
        </w:tc>
        <w:tc>
          <w:tcPr>
            <w:tcW w:w="26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B7488C" w:rsidP="007F1C9C">
            <w:pPr>
              <w:ind w:left="0" w:firstLine="0"/>
            </w:pPr>
            <w:r w:rsidRPr="007F1C9C">
              <w:t xml:space="preserve">egyetem (MA) </w:t>
            </w:r>
          </w:p>
        </w:tc>
        <w:tc>
          <w:tcPr>
            <w:tcW w:w="32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AC5783" w:rsidP="007F1C9C">
            <w:pPr>
              <w:ind w:left="0" w:firstLine="0"/>
            </w:pPr>
            <w:r w:rsidRPr="007F1C9C">
              <w:t>általános/</w:t>
            </w:r>
            <w:r w:rsidR="00B7488C" w:rsidRPr="007F1C9C">
              <w:t>középiskola</w:t>
            </w:r>
            <w:r w:rsidR="007F1C9C" w:rsidRPr="007F1C9C">
              <w:t>i tanár, okleveles magyar tanár</w:t>
            </w:r>
            <w:r w:rsidR="007A2454" w:rsidRPr="007F1C9C">
              <w:t>, történelem tanár</w:t>
            </w:r>
          </w:p>
        </w:tc>
      </w:tr>
      <w:tr w:rsidR="007F1C9C" w:rsidRPr="007F1C9C">
        <w:trPr>
          <w:trHeight w:val="556"/>
        </w:trPr>
        <w:tc>
          <w:tcPr>
            <w:tcW w:w="17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B7488C" w:rsidP="007F1C9C">
            <w:pPr>
              <w:ind w:left="0" w:firstLine="0"/>
            </w:pPr>
            <w:r w:rsidRPr="007F1C9C">
              <w:t xml:space="preserve">1  </w:t>
            </w:r>
          </w:p>
        </w:tc>
        <w:tc>
          <w:tcPr>
            <w:tcW w:w="24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B7488C" w:rsidP="007F1C9C">
            <w:pPr>
              <w:ind w:left="0" w:firstLine="0"/>
            </w:pPr>
            <w:r w:rsidRPr="007F1C9C">
              <w:t xml:space="preserve">tanár </w:t>
            </w:r>
          </w:p>
        </w:tc>
        <w:tc>
          <w:tcPr>
            <w:tcW w:w="26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B7488C" w:rsidP="007F1C9C">
            <w:pPr>
              <w:ind w:left="0" w:firstLine="0"/>
            </w:pPr>
            <w:r w:rsidRPr="007F1C9C">
              <w:t xml:space="preserve">főiskola, egyetem </w:t>
            </w:r>
          </w:p>
        </w:tc>
        <w:tc>
          <w:tcPr>
            <w:tcW w:w="32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B7488C" w:rsidP="007F1C9C">
            <w:pPr>
              <w:ind w:left="0" w:firstLine="0"/>
            </w:pPr>
            <w:r w:rsidRPr="007F1C9C">
              <w:t xml:space="preserve"> általános iskolai</w:t>
            </w:r>
            <w:r w:rsidR="007A2454" w:rsidRPr="007F1C9C">
              <w:t xml:space="preserve"> tanár, angol tanár, orosz-magyar tanár</w:t>
            </w:r>
          </w:p>
        </w:tc>
      </w:tr>
      <w:tr w:rsidR="007F1C9C" w:rsidRPr="007F1C9C">
        <w:trPr>
          <w:trHeight w:val="554"/>
        </w:trPr>
        <w:tc>
          <w:tcPr>
            <w:tcW w:w="17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B7488C" w:rsidP="007F1C9C">
            <w:pPr>
              <w:ind w:left="0" w:firstLine="0"/>
            </w:pPr>
            <w:r w:rsidRPr="007F1C9C">
              <w:t xml:space="preserve">1  </w:t>
            </w:r>
          </w:p>
        </w:tc>
        <w:tc>
          <w:tcPr>
            <w:tcW w:w="24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B7488C" w:rsidP="007F1C9C">
            <w:pPr>
              <w:ind w:left="0" w:firstLine="0"/>
            </w:pPr>
            <w:r w:rsidRPr="007F1C9C">
              <w:t xml:space="preserve">gyógypedagógus </w:t>
            </w:r>
          </w:p>
        </w:tc>
        <w:tc>
          <w:tcPr>
            <w:tcW w:w="26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B7488C" w:rsidP="007F1C9C">
            <w:pPr>
              <w:ind w:left="0" w:firstLine="0"/>
            </w:pPr>
            <w:r w:rsidRPr="007F1C9C">
              <w:t xml:space="preserve">főiskola </w:t>
            </w:r>
          </w:p>
          <w:p w:rsidR="00AC5783" w:rsidRPr="007F1C9C" w:rsidRDefault="00AC5783" w:rsidP="007F1C9C">
            <w:pPr>
              <w:ind w:left="0" w:firstLine="0"/>
            </w:pPr>
            <w:r w:rsidRPr="007F1C9C">
              <w:t>GYET</w:t>
            </w:r>
          </w:p>
        </w:tc>
        <w:tc>
          <w:tcPr>
            <w:tcW w:w="32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7A2454" w:rsidP="007F1C9C">
            <w:pPr>
              <w:ind w:left="0" w:firstLine="0"/>
            </w:pPr>
            <w:r w:rsidRPr="007F1C9C">
              <w:t xml:space="preserve">tanulásban </w:t>
            </w:r>
            <w:proofErr w:type="spellStart"/>
            <w:r w:rsidRPr="007F1C9C">
              <w:t>akadályozottak</w:t>
            </w:r>
            <w:proofErr w:type="spellEnd"/>
            <w:r w:rsidRPr="007F1C9C">
              <w:t xml:space="preserve"> pedagógiája</w:t>
            </w:r>
            <w:r w:rsidR="00B7488C" w:rsidRPr="007F1C9C">
              <w:t xml:space="preserve"> szakos gyógypedagógiai tanár</w:t>
            </w:r>
            <w:proofErr w:type="gramStart"/>
            <w:r w:rsidR="00B7488C" w:rsidRPr="007F1C9C">
              <w:t xml:space="preserve">,  </w:t>
            </w:r>
            <w:r w:rsidRPr="007F1C9C">
              <w:t>logopédus</w:t>
            </w:r>
            <w:proofErr w:type="gramEnd"/>
          </w:p>
        </w:tc>
      </w:tr>
      <w:tr w:rsidR="007F1C9C" w:rsidRPr="007F1C9C">
        <w:trPr>
          <w:trHeight w:val="1096"/>
        </w:trPr>
        <w:tc>
          <w:tcPr>
            <w:tcW w:w="17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B7488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b/>
                <w:color w:val="auto"/>
              </w:rPr>
              <w:t xml:space="preserve">1  </w:t>
            </w:r>
          </w:p>
        </w:tc>
        <w:tc>
          <w:tcPr>
            <w:tcW w:w="24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B7488C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tanár </w:t>
            </w:r>
          </w:p>
        </w:tc>
        <w:tc>
          <w:tcPr>
            <w:tcW w:w="26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B7488C">
            <w:pPr>
              <w:spacing w:after="2" w:line="237" w:lineRule="auto"/>
              <w:ind w:left="0" w:right="629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főiskola, egyetem </w:t>
            </w:r>
          </w:p>
          <w:p w:rsidR="00762FDE" w:rsidRPr="007F1C9C" w:rsidRDefault="00B7488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tanár (MA) </w:t>
            </w:r>
          </w:p>
          <w:p w:rsidR="00762FDE" w:rsidRPr="007F1C9C" w:rsidRDefault="00762FD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2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B7488C">
            <w:pPr>
              <w:spacing w:after="2" w:line="237" w:lineRule="auto"/>
              <w:ind w:left="2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általános iskolai/középiskolai tanár, </w:t>
            </w:r>
          </w:p>
          <w:p w:rsidR="00762FDE" w:rsidRPr="007F1C9C" w:rsidRDefault="00AC5783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>matematika</w:t>
            </w:r>
          </w:p>
        </w:tc>
      </w:tr>
      <w:tr w:rsidR="007F1C9C" w:rsidRPr="007F1C9C">
        <w:trPr>
          <w:trHeight w:val="555"/>
        </w:trPr>
        <w:tc>
          <w:tcPr>
            <w:tcW w:w="17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C5783" w:rsidRPr="007F1C9C" w:rsidRDefault="00AC5783" w:rsidP="00AC578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b/>
                <w:color w:val="auto"/>
              </w:rPr>
              <w:t xml:space="preserve">1  </w:t>
            </w:r>
          </w:p>
        </w:tc>
        <w:tc>
          <w:tcPr>
            <w:tcW w:w="24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C5783" w:rsidRPr="007F1C9C" w:rsidRDefault="00AC5783" w:rsidP="00AC5783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tanár </w:t>
            </w:r>
          </w:p>
        </w:tc>
        <w:tc>
          <w:tcPr>
            <w:tcW w:w="26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C5783" w:rsidRPr="007F1C9C" w:rsidRDefault="00AC5783" w:rsidP="00AC5783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főiskola </w:t>
            </w:r>
          </w:p>
        </w:tc>
        <w:tc>
          <w:tcPr>
            <w:tcW w:w="32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C5783" w:rsidRDefault="00AC5783" w:rsidP="00AC5783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>általános iskolai tanár, testnevelés</w:t>
            </w:r>
          </w:p>
          <w:p w:rsidR="007B34A8" w:rsidRPr="007F1C9C" w:rsidRDefault="007B34A8" w:rsidP="00AC5783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Gyógypedagógus</w:t>
            </w:r>
          </w:p>
        </w:tc>
      </w:tr>
    </w:tbl>
    <w:p w:rsidR="00762FDE" w:rsidRPr="007F1C9C" w:rsidRDefault="00B7488C">
      <w:pPr>
        <w:spacing w:after="124" w:line="270" w:lineRule="auto"/>
        <w:ind w:left="653"/>
        <w:rPr>
          <w:color w:val="auto"/>
        </w:rPr>
      </w:pPr>
      <w:r w:rsidRPr="007F1C9C">
        <w:rPr>
          <w:b/>
          <w:color w:val="auto"/>
        </w:rPr>
        <w:t xml:space="preserve">Vendégtanárok </w:t>
      </w:r>
    </w:p>
    <w:tbl>
      <w:tblPr>
        <w:tblStyle w:val="TableGrid"/>
        <w:tblW w:w="10081" w:type="dxa"/>
        <w:tblInd w:w="-503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10"/>
        <w:gridCol w:w="2559"/>
        <w:gridCol w:w="2720"/>
        <w:gridCol w:w="3392"/>
      </w:tblGrid>
      <w:tr w:rsidR="007F1C9C" w:rsidRPr="007F1C9C">
        <w:trPr>
          <w:trHeight w:val="580"/>
        </w:trPr>
        <w:tc>
          <w:tcPr>
            <w:tcW w:w="1410" w:type="dxa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single" w:sz="8" w:space="0" w:color="4F81BD"/>
            </w:tcBorders>
          </w:tcPr>
          <w:p w:rsidR="00762FDE" w:rsidRPr="007F1C9C" w:rsidRDefault="00B7488C">
            <w:pPr>
              <w:spacing w:after="0" w:line="259" w:lineRule="auto"/>
              <w:ind w:left="4" w:firstLine="0"/>
              <w:jc w:val="center"/>
              <w:rPr>
                <w:color w:val="auto"/>
              </w:rPr>
            </w:pPr>
            <w:r w:rsidRPr="007F1C9C">
              <w:rPr>
                <w:b/>
                <w:color w:val="auto"/>
              </w:rPr>
              <w:t xml:space="preserve">Létszám </w:t>
            </w:r>
          </w:p>
          <w:p w:rsidR="00762FDE" w:rsidRPr="007F1C9C" w:rsidRDefault="00B7488C">
            <w:pPr>
              <w:spacing w:after="0" w:line="259" w:lineRule="auto"/>
              <w:ind w:left="3" w:firstLine="0"/>
              <w:jc w:val="center"/>
              <w:rPr>
                <w:color w:val="auto"/>
              </w:rPr>
            </w:pPr>
            <w:r w:rsidRPr="007F1C9C">
              <w:rPr>
                <w:b/>
                <w:color w:val="auto"/>
              </w:rPr>
              <w:t xml:space="preserve">(fő) </w:t>
            </w:r>
          </w:p>
        </w:tc>
        <w:tc>
          <w:tcPr>
            <w:tcW w:w="2559" w:type="dxa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single" w:sz="8" w:space="0" w:color="4F81BD"/>
            </w:tcBorders>
          </w:tcPr>
          <w:p w:rsidR="00762FDE" w:rsidRPr="007F1C9C" w:rsidRDefault="00B7488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b/>
                <w:color w:val="auto"/>
              </w:rPr>
              <w:t xml:space="preserve">Beosztás, munkakör </w:t>
            </w:r>
          </w:p>
        </w:tc>
        <w:tc>
          <w:tcPr>
            <w:tcW w:w="2720" w:type="dxa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single" w:sz="8" w:space="0" w:color="4F81BD"/>
            </w:tcBorders>
          </w:tcPr>
          <w:p w:rsidR="00762FDE" w:rsidRPr="007F1C9C" w:rsidRDefault="00B7488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b/>
                <w:color w:val="auto"/>
              </w:rPr>
              <w:t xml:space="preserve">Végzettség </w:t>
            </w:r>
          </w:p>
        </w:tc>
        <w:tc>
          <w:tcPr>
            <w:tcW w:w="3392" w:type="dxa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single" w:sz="8" w:space="0" w:color="4F81BD"/>
            </w:tcBorders>
          </w:tcPr>
          <w:p w:rsidR="00762FDE" w:rsidRPr="007F1C9C" w:rsidRDefault="00B7488C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7F1C9C">
              <w:rPr>
                <w:b/>
                <w:color w:val="auto"/>
              </w:rPr>
              <w:t xml:space="preserve">Szakképzettség </w:t>
            </w:r>
          </w:p>
        </w:tc>
      </w:tr>
      <w:tr w:rsidR="007F1C9C" w:rsidRPr="007F1C9C">
        <w:trPr>
          <w:trHeight w:val="834"/>
        </w:trPr>
        <w:tc>
          <w:tcPr>
            <w:tcW w:w="1410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B7488C">
            <w:pPr>
              <w:spacing w:after="0" w:line="259" w:lineRule="auto"/>
              <w:ind w:left="6" w:firstLine="0"/>
              <w:jc w:val="center"/>
              <w:rPr>
                <w:color w:val="auto"/>
              </w:rPr>
            </w:pPr>
            <w:r w:rsidRPr="007F1C9C">
              <w:rPr>
                <w:b/>
                <w:color w:val="auto"/>
              </w:rPr>
              <w:t xml:space="preserve">1 </w:t>
            </w:r>
          </w:p>
        </w:tc>
        <w:tc>
          <w:tcPr>
            <w:tcW w:w="2559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B7488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szakos tanítást végző </w:t>
            </w:r>
          </w:p>
        </w:tc>
        <w:tc>
          <w:tcPr>
            <w:tcW w:w="2720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B7488C">
            <w:pPr>
              <w:spacing w:after="0" w:line="259" w:lineRule="auto"/>
              <w:ind w:left="7" w:firstLine="0"/>
              <w:jc w:val="center"/>
              <w:rPr>
                <w:color w:val="auto"/>
              </w:rPr>
            </w:pPr>
            <w:r w:rsidRPr="007F1C9C">
              <w:rPr>
                <w:color w:val="auto"/>
              </w:rPr>
              <w:t xml:space="preserve">egyetem </w:t>
            </w:r>
          </w:p>
        </w:tc>
        <w:tc>
          <w:tcPr>
            <w:tcW w:w="3392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B7488C">
            <w:pPr>
              <w:spacing w:after="0" w:line="259" w:lineRule="auto"/>
              <w:ind w:left="7" w:firstLine="0"/>
              <w:jc w:val="center"/>
              <w:rPr>
                <w:color w:val="auto"/>
              </w:rPr>
            </w:pPr>
            <w:r w:rsidRPr="007F1C9C">
              <w:rPr>
                <w:color w:val="auto"/>
              </w:rPr>
              <w:t xml:space="preserve">okleveles hittanár-nevelő tanár </w:t>
            </w:r>
          </w:p>
          <w:p w:rsidR="00762FDE" w:rsidRPr="007F1C9C" w:rsidRDefault="00B7488C">
            <w:pPr>
              <w:spacing w:after="0" w:line="259" w:lineRule="auto"/>
              <w:ind w:left="11" w:firstLine="0"/>
              <w:jc w:val="center"/>
              <w:rPr>
                <w:color w:val="auto"/>
              </w:rPr>
            </w:pPr>
            <w:r w:rsidRPr="007F1C9C">
              <w:rPr>
                <w:color w:val="auto"/>
              </w:rPr>
              <w:t xml:space="preserve">iskolalelkész </w:t>
            </w:r>
          </w:p>
        </w:tc>
      </w:tr>
    </w:tbl>
    <w:p w:rsidR="00762FDE" w:rsidRPr="007F1C9C" w:rsidRDefault="00B7488C">
      <w:pPr>
        <w:spacing w:line="270" w:lineRule="auto"/>
        <w:ind w:left="16"/>
        <w:rPr>
          <w:color w:val="auto"/>
        </w:rPr>
      </w:pPr>
      <w:r w:rsidRPr="007F1C9C">
        <w:rPr>
          <w:b/>
          <w:color w:val="auto"/>
        </w:rPr>
        <w:t xml:space="preserve">Nevelő- oktató munkát közvetlenül segítők </w:t>
      </w:r>
    </w:p>
    <w:tbl>
      <w:tblPr>
        <w:tblStyle w:val="TableGrid"/>
        <w:tblW w:w="10219" w:type="dxa"/>
        <w:tblInd w:w="-572" w:type="dxa"/>
        <w:tblCellMar>
          <w:top w:w="5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691"/>
        <w:gridCol w:w="2517"/>
        <w:gridCol w:w="2675"/>
        <w:gridCol w:w="3336"/>
      </w:tblGrid>
      <w:tr w:rsidR="007F1C9C" w:rsidRPr="007F1C9C">
        <w:trPr>
          <w:trHeight w:val="755"/>
        </w:trPr>
        <w:tc>
          <w:tcPr>
            <w:tcW w:w="1691" w:type="dxa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single" w:sz="8" w:space="0" w:color="4F81BD"/>
            </w:tcBorders>
          </w:tcPr>
          <w:p w:rsidR="00762FDE" w:rsidRPr="007F1C9C" w:rsidRDefault="00B7488C">
            <w:pPr>
              <w:spacing w:after="0" w:line="259" w:lineRule="auto"/>
              <w:ind w:left="88" w:firstLine="0"/>
              <w:jc w:val="left"/>
              <w:rPr>
                <w:color w:val="auto"/>
              </w:rPr>
            </w:pPr>
            <w:r w:rsidRPr="007F1C9C">
              <w:rPr>
                <w:b/>
                <w:color w:val="auto"/>
              </w:rPr>
              <w:t xml:space="preserve">Létszám (fő) </w:t>
            </w:r>
          </w:p>
        </w:tc>
        <w:tc>
          <w:tcPr>
            <w:tcW w:w="2517" w:type="dxa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single" w:sz="8" w:space="0" w:color="4F81BD"/>
            </w:tcBorders>
          </w:tcPr>
          <w:p w:rsidR="00762FDE" w:rsidRPr="007F1C9C" w:rsidRDefault="00B7488C">
            <w:pPr>
              <w:spacing w:after="0" w:line="259" w:lineRule="auto"/>
              <w:ind w:left="113" w:firstLine="0"/>
              <w:jc w:val="left"/>
              <w:rPr>
                <w:color w:val="auto"/>
              </w:rPr>
            </w:pPr>
            <w:r w:rsidRPr="007F1C9C">
              <w:rPr>
                <w:b/>
                <w:color w:val="auto"/>
              </w:rPr>
              <w:t xml:space="preserve">Beosztás, munkakör </w:t>
            </w:r>
          </w:p>
        </w:tc>
        <w:tc>
          <w:tcPr>
            <w:tcW w:w="2675" w:type="dxa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single" w:sz="8" w:space="0" w:color="4F81BD"/>
            </w:tcBorders>
          </w:tcPr>
          <w:p w:rsidR="00762FDE" w:rsidRPr="007F1C9C" w:rsidRDefault="00B7488C">
            <w:pPr>
              <w:spacing w:after="0" w:line="259" w:lineRule="auto"/>
              <w:ind w:left="6" w:firstLine="0"/>
              <w:jc w:val="center"/>
              <w:rPr>
                <w:color w:val="auto"/>
              </w:rPr>
            </w:pPr>
            <w:r w:rsidRPr="007F1C9C">
              <w:rPr>
                <w:b/>
                <w:color w:val="auto"/>
              </w:rPr>
              <w:t xml:space="preserve">Végzettség </w:t>
            </w:r>
          </w:p>
        </w:tc>
        <w:tc>
          <w:tcPr>
            <w:tcW w:w="3336" w:type="dxa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single" w:sz="8" w:space="0" w:color="4F81BD"/>
            </w:tcBorders>
          </w:tcPr>
          <w:p w:rsidR="00762FDE" w:rsidRPr="007F1C9C" w:rsidRDefault="00B7488C">
            <w:pPr>
              <w:spacing w:after="0" w:line="259" w:lineRule="auto"/>
              <w:ind w:left="11" w:firstLine="0"/>
              <w:jc w:val="center"/>
              <w:rPr>
                <w:color w:val="auto"/>
              </w:rPr>
            </w:pPr>
            <w:r w:rsidRPr="007F1C9C">
              <w:rPr>
                <w:b/>
                <w:color w:val="auto"/>
              </w:rPr>
              <w:t xml:space="preserve">Szakképzettség </w:t>
            </w:r>
          </w:p>
        </w:tc>
      </w:tr>
      <w:tr w:rsidR="007F1C9C" w:rsidRPr="007F1C9C">
        <w:trPr>
          <w:trHeight w:val="404"/>
        </w:trPr>
        <w:tc>
          <w:tcPr>
            <w:tcW w:w="1691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B7488C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7F1C9C">
              <w:rPr>
                <w:b/>
                <w:color w:val="auto"/>
              </w:rPr>
              <w:t xml:space="preserve">1 </w:t>
            </w:r>
          </w:p>
        </w:tc>
        <w:tc>
          <w:tcPr>
            <w:tcW w:w="2517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B7488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iskolatitkár </w:t>
            </w:r>
          </w:p>
        </w:tc>
        <w:tc>
          <w:tcPr>
            <w:tcW w:w="2675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B7488C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érettségi </w:t>
            </w:r>
          </w:p>
        </w:tc>
        <w:tc>
          <w:tcPr>
            <w:tcW w:w="3336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4B0EB6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>általános érettségi</w:t>
            </w:r>
            <w:r w:rsidR="00CF16B4">
              <w:rPr>
                <w:color w:val="auto"/>
              </w:rPr>
              <w:t>, iskolatitkár</w:t>
            </w:r>
            <w:r w:rsidR="007B34A8">
              <w:rPr>
                <w:color w:val="auto"/>
              </w:rPr>
              <w:t xml:space="preserve"> végzettség</w:t>
            </w:r>
          </w:p>
        </w:tc>
      </w:tr>
      <w:tr w:rsidR="007F1C9C" w:rsidRPr="007F1C9C">
        <w:trPr>
          <w:trHeight w:val="418"/>
        </w:trPr>
        <w:tc>
          <w:tcPr>
            <w:tcW w:w="16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B21C0E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7F1C9C">
              <w:rPr>
                <w:b/>
                <w:color w:val="auto"/>
              </w:rPr>
              <w:t>0,5</w:t>
            </w:r>
          </w:p>
        </w:tc>
        <w:tc>
          <w:tcPr>
            <w:tcW w:w="25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B7488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rendszergazda </w:t>
            </w:r>
          </w:p>
        </w:tc>
        <w:tc>
          <w:tcPr>
            <w:tcW w:w="2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B7488C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érettségi </w:t>
            </w:r>
          </w:p>
        </w:tc>
        <w:tc>
          <w:tcPr>
            <w:tcW w:w="33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B7488C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rendszergazda szakképzettség </w:t>
            </w:r>
          </w:p>
        </w:tc>
      </w:tr>
    </w:tbl>
    <w:p w:rsidR="00762FDE" w:rsidRPr="007F1C9C" w:rsidRDefault="00B7488C">
      <w:pPr>
        <w:spacing w:after="209" w:line="270" w:lineRule="auto"/>
        <w:ind w:left="370"/>
        <w:rPr>
          <w:color w:val="auto"/>
        </w:rPr>
      </w:pPr>
      <w:r w:rsidRPr="007F1C9C">
        <w:rPr>
          <w:b/>
          <w:color w:val="auto"/>
        </w:rPr>
        <w:t xml:space="preserve">c) Országos mérés-értékelés évenkénti eredményei </w:t>
      </w:r>
    </w:p>
    <w:p w:rsidR="00762FDE" w:rsidRDefault="00D23904">
      <w:pPr>
        <w:spacing w:after="134" w:line="259" w:lineRule="auto"/>
        <w:ind w:left="0" w:firstLine="0"/>
        <w:jc w:val="left"/>
        <w:rPr>
          <w:rFonts w:ascii="Cambria" w:eastAsia="Cambria" w:hAnsi="Cambria" w:cs="Cambria"/>
          <w:b/>
          <w:color w:val="auto"/>
          <w:sz w:val="22"/>
        </w:rPr>
      </w:pPr>
      <w:r>
        <w:rPr>
          <w:rFonts w:ascii="Cambria" w:eastAsia="Cambria" w:hAnsi="Cambria" w:cs="Cambria"/>
          <w:b/>
          <w:color w:val="auto"/>
          <w:sz w:val="22"/>
        </w:rPr>
        <w:t>2022</w:t>
      </w:r>
      <w:r w:rsidR="00B7488C" w:rsidRPr="007F1C9C">
        <w:rPr>
          <w:rFonts w:ascii="Cambria" w:eastAsia="Cambria" w:hAnsi="Cambria" w:cs="Cambria"/>
          <w:b/>
          <w:color w:val="auto"/>
          <w:sz w:val="22"/>
        </w:rPr>
        <w:t xml:space="preserve">. évi OKM mérés intézményi összesített mérési eredménye </w:t>
      </w:r>
    </w:p>
    <w:p w:rsidR="00D23904" w:rsidRPr="00D23904" w:rsidRDefault="00D23904" w:rsidP="00D23904">
      <w:pPr>
        <w:spacing w:after="0" w:line="259" w:lineRule="auto"/>
        <w:ind w:left="1097"/>
        <w:jc w:val="left"/>
        <w:rPr>
          <w:rFonts w:ascii="Calibri" w:eastAsia="Calibri" w:hAnsi="Calibri" w:cs="Calibri"/>
          <w:sz w:val="22"/>
        </w:rPr>
      </w:pPr>
      <w:r w:rsidRPr="00D23904">
        <w:rPr>
          <w:rFonts w:ascii="Arial" w:eastAsia="Arial" w:hAnsi="Arial" w:cs="Arial"/>
          <w:sz w:val="18"/>
        </w:rPr>
        <w:t>Az intézmény létszámadatai</w:t>
      </w:r>
    </w:p>
    <w:tbl>
      <w:tblPr>
        <w:tblStyle w:val="TableGrid2"/>
        <w:tblW w:w="8166" w:type="dxa"/>
        <w:tblInd w:w="1067" w:type="dxa"/>
        <w:tblCellMar>
          <w:top w:w="7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8"/>
        <w:gridCol w:w="1109"/>
        <w:gridCol w:w="2217"/>
        <w:gridCol w:w="1386"/>
        <w:gridCol w:w="1386"/>
      </w:tblGrid>
      <w:tr w:rsidR="00D23904" w:rsidRPr="00D23904" w:rsidTr="00D23904">
        <w:trPr>
          <w:trHeight w:val="280"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Mérési terület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Évfolyam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Képzési forma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Tanulók száma</w:t>
            </w:r>
          </w:p>
        </w:tc>
      </w:tr>
      <w:tr w:rsidR="00D23904" w:rsidRPr="00D23904" w:rsidTr="00D23904">
        <w:trPr>
          <w:trHeight w:val="5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Összesen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A jelentésben szereplők</w:t>
            </w:r>
          </w:p>
        </w:tc>
      </w:tr>
      <w:tr w:rsidR="00D23904" w:rsidRPr="00D23904" w:rsidTr="00D23904">
        <w:trPr>
          <w:trHeight w:val="29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Matematika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6.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Általános iskola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9</w:t>
            </w:r>
          </w:p>
        </w:tc>
      </w:tr>
      <w:tr w:rsidR="00D23904" w:rsidRPr="00D23904" w:rsidTr="00D23904">
        <w:trPr>
          <w:trHeight w:val="29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Matematika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8.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Általános iskola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D23904" w:rsidRPr="00D23904" w:rsidTr="00D23904">
        <w:trPr>
          <w:trHeight w:val="29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Szövegértés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6.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Általános iskola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9</w:t>
            </w:r>
          </w:p>
        </w:tc>
      </w:tr>
      <w:tr w:rsidR="00D23904" w:rsidRPr="00D23904" w:rsidTr="00D23904">
        <w:trPr>
          <w:trHeight w:val="29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Szövegértés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8.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Általános iskola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D23904" w:rsidRPr="00D23904" w:rsidTr="00D23904">
        <w:trPr>
          <w:trHeight w:val="29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Természettudomány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6.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Általános iskola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9</w:t>
            </w:r>
          </w:p>
        </w:tc>
      </w:tr>
      <w:tr w:rsidR="00D23904" w:rsidRPr="00D23904" w:rsidTr="00D23904">
        <w:trPr>
          <w:trHeight w:val="29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Természettudomány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8.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Általános iskola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D23904" w:rsidRPr="00D23904" w:rsidTr="00D23904">
        <w:trPr>
          <w:trHeight w:val="29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Angol idegen nyelv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6.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Általános iskola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9</w:t>
            </w:r>
          </w:p>
        </w:tc>
      </w:tr>
      <w:tr w:rsidR="00D23904" w:rsidRPr="00D23904" w:rsidTr="00D23904">
        <w:trPr>
          <w:trHeight w:val="29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lastRenderedPageBreak/>
              <w:t>Angol idegen nyelv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8.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Általános iskola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10</w:t>
            </w:r>
          </w:p>
        </w:tc>
      </w:tr>
    </w:tbl>
    <w:p w:rsidR="00D23904" w:rsidRPr="00D23904" w:rsidRDefault="00D23904" w:rsidP="00D23904">
      <w:pPr>
        <w:spacing w:after="0" w:line="259" w:lineRule="auto"/>
        <w:ind w:left="1097"/>
        <w:jc w:val="left"/>
        <w:rPr>
          <w:rFonts w:ascii="Calibri" w:eastAsia="Calibri" w:hAnsi="Calibri" w:cs="Calibri"/>
          <w:sz w:val="22"/>
        </w:rPr>
      </w:pPr>
      <w:r w:rsidRPr="00D23904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6731BA" wp14:editId="19EB7ED8">
                <wp:simplePos x="0" y="0"/>
                <wp:positionH relativeFrom="page">
                  <wp:posOffset>7128843</wp:posOffset>
                </wp:positionH>
                <wp:positionV relativeFrom="page">
                  <wp:posOffset>1689836</wp:posOffset>
                </wp:positionV>
                <wp:extent cx="198636" cy="1116229"/>
                <wp:effectExtent l="0" t="0" r="0" b="0"/>
                <wp:wrapTopAndBottom/>
                <wp:docPr id="21189" name="Group 21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636" cy="1116229"/>
                          <a:chOff x="0" y="0"/>
                          <a:chExt cx="198636" cy="1116229"/>
                        </a:xfrm>
                      </wpg:grpSpPr>
                      <wps:wsp>
                        <wps:cNvPr id="483" name="Rectangle 483"/>
                        <wps:cNvSpPr/>
                        <wps:spPr>
                          <a:xfrm rot="-5399999">
                            <a:off x="-610199" y="241844"/>
                            <a:ext cx="1484585" cy="264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5EF3" w:rsidRDefault="000B5EF3" w:rsidP="00D23904"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28"/>
                                </w:rPr>
                                <w:t>Összefoglalás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6731BA" id="Group 21189" o:spid="_x0000_s1026" style="position:absolute;left:0;text-align:left;margin-left:561.35pt;margin-top:133.05pt;width:15.65pt;height:87.9pt;z-index:251659264;mso-position-horizontal-relative:page;mso-position-vertical-relative:page" coordsize="1986,1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">
                <v:rect id="Rectangle 483" o:spid="_x0000_s1027" style="position:absolute;left:-6102;top:2419;width:14845;height:264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" filled="f" stroked="f">
                  <v:textbox inset="0,0,0,0">
                    <w:txbxContent>
                      <w:p w:rsidR="000B5EF3" w:rsidRDefault="000B5EF3" w:rsidP="00D23904">
                        <w:r>
                          <w:rPr>
                            <w:rFonts w:ascii="Arial" w:eastAsia="Arial" w:hAnsi="Arial" w:cs="Arial"/>
                            <w:color w:val="808080"/>
                            <w:sz w:val="28"/>
                          </w:rPr>
                          <w:t>Összefoglalás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D23904">
        <w:rPr>
          <w:rFonts w:ascii="Arial" w:eastAsia="Arial" w:hAnsi="Arial" w:cs="Arial"/>
          <w:sz w:val="18"/>
        </w:rPr>
        <w:t>Átlageredmények</w:t>
      </w:r>
    </w:p>
    <w:tbl>
      <w:tblPr>
        <w:tblStyle w:val="TableGrid2"/>
        <w:tblW w:w="8166" w:type="dxa"/>
        <w:tblInd w:w="1067" w:type="dxa"/>
        <w:tblCellMar>
          <w:top w:w="65" w:type="dxa"/>
          <w:left w:w="115" w:type="dxa"/>
          <w:right w:w="56" w:type="dxa"/>
        </w:tblCellMar>
        <w:tblLook w:val="04A0" w:firstRow="1" w:lastRow="0" w:firstColumn="1" w:lastColumn="0" w:noHBand="0" w:noVBand="1"/>
      </w:tblPr>
      <w:tblGrid>
        <w:gridCol w:w="2034"/>
        <w:gridCol w:w="2044"/>
        <w:gridCol w:w="2044"/>
        <w:gridCol w:w="2044"/>
      </w:tblGrid>
      <w:tr w:rsidR="00D23904" w:rsidRPr="00D23904" w:rsidTr="00D23904">
        <w:trPr>
          <w:trHeight w:val="280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6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Mérési terület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Évfolyam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right="4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Átlageredmény (megbízhatósági tartomány)</w:t>
            </w:r>
          </w:p>
        </w:tc>
      </w:tr>
      <w:tr w:rsidR="00D23904" w:rsidRPr="00D23904" w:rsidTr="00D23904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right="4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Az intézményben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right="5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Országosan</w:t>
            </w:r>
          </w:p>
        </w:tc>
      </w:tr>
      <w:tr w:rsidR="00D23904" w:rsidRPr="00D23904" w:rsidTr="00D23904">
        <w:trPr>
          <w:trHeight w:val="410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Matematika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6.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4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1432 (1332;1506)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righ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inline distT="0" distB="0" distL="0" distR="0" wp14:anchorId="7A6DE8E0" wp14:editId="658BD35B">
                  <wp:extent cx="171450" cy="171450"/>
                  <wp:effectExtent l="0" t="0" r="0" b="0"/>
                  <wp:docPr id="1" name="Picture 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Picture 4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23904">
              <w:rPr>
                <w:rFonts w:ascii="Arial" w:eastAsia="Arial" w:hAnsi="Arial" w:cs="Arial"/>
                <w:sz w:val="14"/>
              </w:rPr>
              <w:t xml:space="preserve"> 1493 (1492;1494)</w:t>
            </w:r>
          </w:p>
        </w:tc>
      </w:tr>
      <w:tr w:rsidR="00D23904" w:rsidRPr="00D23904" w:rsidTr="00D23904">
        <w:trPr>
          <w:trHeight w:val="410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Matematika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8.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4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1589 (1486;1680)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righ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inline distT="0" distB="0" distL="0" distR="0" wp14:anchorId="40383F2C" wp14:editId="48DC5127">
                  <wp:extent cx="171450" cy="171450"/>
                  <wp:effectExtent l="0" t="0" r="0" b="0"/>
                  <wp:docPr id="2" name="Picture 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Picture 4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23904">
              <w:rPr>
                <w:rFonts w:ascii="Arial" w:eastAsia="Arial" w:hAnsi="Arial" w:cs="Arial"/>
                <w:sz w:val="14"/>
              </w:rPr>
              <w:t xml:space="preserve"> 1602 (1601;1603)</w:t>
            </w:r>
          </w:p>
        </w:tc>
      </w:tr>
      <w:tr w:rsidR="00D23904" w:rsidRPr="00D23904" w:rsidTr="00D23904">
        <w:trPr>
          <w:trHeight w:val="410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6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Szövegértés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6.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4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1418 (1355;1479)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righ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inline distT="0" distB="0" distL="0" distR="0" wp14:anchorId="47221AA9" wp14:editId="0265A8E7">
                  <wp:extent cx="171450" cy="171450"/>
                  <wp:effectExtent l="0" t="0" r="0" b="0"/>
                  <wp:docPr id="3" name="Picture 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Picture 4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23904">
              <w:rPr>
                <w:rFonts w:ascii="Arial" w:eastAsia="Arial" w:hAnsi="Arial" w:cs="Arial"/>
                <w:sz w:val="14"/>
              </w:rPr>
              <w:t xml:space="preserve"> 1475 (1474;1476)</w:t>
            </w:r>
          </w:p>
        </w:tc>
      </w:tr>
      <w:tr w:rsidR="00D23904" w:rsidRPr="00D23904" w:rsidTr="00D23904">
        <w:trPr>
          <w:trHeight w:val="410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6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Szövegértés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8.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4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1571 (1422;1696)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righ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inline distT="0" distB="0" distL="0" distR="0" wp14:anchorId="110D61CA" wp14:editId="496D3AE1">
                  <wp:extent cx="171450" cy="171450"/>
                  <wp:effectExtent l="0" t="0" r="0" b="0"/>
                  <wp:docPr id="4" name="Picture 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Picture 4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23904">
              <w:rPr>
                <w:rFonts w:ascii="Arial" w:eastAsia="Arial" w:hAnsi="Arial" w:cs="Arial"/>
                <w:sz w:val="14"/>
              </w:rPr>
              <w:t xml:space="preserve"> 1535 (1534;1536)</w:t>
            </w:r>
          </w:p>
        </w:tc>
      </w:tr>
      <w:tr w:rsidR="00D23904" w:rsidRPr="00D23904" w:rsidTr="00D23904">
        <w:trPr>
          <w:trHeight w:val="410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6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Természettudomány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6.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4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1391 (1330;1477)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righ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inline distT="0" distB="0" distL="0" distR="0" wp14:anchorId="7E78B8EE" wp14:editId="785B7194">
                  <wp:extent cx="171450" cy="171450"/>
                  <wp:effectExtent l="0" t="0" r="0" b="0"/>
                  <wp:docPr id="5" name="Picture 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Picture 4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23904">
              <w:rPr>
                <w:rFonts w:ascii="Arial" w:eastAsia="Arial" w:hAnsi="Arial" w:cs="Arial"/>
                <w:sz w:val="14"/>
              </w:rPr>
              <w:t xml:space="preserve"> 1500 (1499;1501)</w:t>
            </w:r>
          </w:p>
        </w:tc>
      </w:tr>
      <w:tr w:rsidR="00D23904" w:rsidRPr="00D23904" w:rsidTr="00D23904">
        <w:trPr>
          <w:trHeight w:val="410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6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Természettudomány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8.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4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1596 (1516;1708)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righ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inline distT="0" distB="0" distL="0" distR="0" wp14:anchorId="672122FD" wp14:editId="7D483739">
                  <wp:extent cx="171450" cy="171450"/>
                  <wp:effectExtent l="0" t="0" r="0" b="0"/>
                  <wp:docPr id="6" name="Picture 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Picture 4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23904">
              <w:rPr>
                <w:rFonts w:ascii="Arial" w:eastAsia="Arial" w:hAnsi="Arial" w:cs="Arial"/>
                <w:sz w:val="14"/>
              </w:rPr>
              <w:t xml:space="preserve"> 1587 (1585;1588)</w:t>
            </w:r>
          </w:p>
        </w:tc>
      </w:tr>
      <w:tr w:rsidR="00D23904" w:rsidRPr="00D23904" w:rsidTr="00D23904">
        <w:trPr>
          <w:trHeight w:val="410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Angol idegen nyelv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6.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4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1427 (1323;1532)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righ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inline distT="0" distB="0" distL="0" distR="0" wp14:anchorId="567B7473" wp14:editId="592F4B99">
                  <wp:extent cx="171450" cy="171450"/>
                  <wp:effectExtent l="0" t="0" r="0" b="0"/>
                  <wp:docPr id="7" name="Picture 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Picture 4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23904">
              <w:rPr>
                <w:rFonts w:ascii="Arial" w:eastAsia="Arial" w:hAnsi="Arial" w:cs="Arial"/>
                <w:sz w:val="14"/>
              </w:rPr>
              <w:t xml:space="preserve"> 1500 (1499;1502)</w:t>
            </w:r>
          </w:p>
        </w:tc>
      </w:tr>
      <w:tr w:rsidR="00D23904" w:rsidRPr="00D23904" w:rsidTr="00D23904">
        <w:trPr>
          <w:trHeight w:val="410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Angol idegen nyelv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8.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4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1646 (1466;1814)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righ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inline distT="0" distB="0" distL="0" distR="0" wp14:anchorId="06741509" wp14:editId="2E57B5B0">
                  <wp:extent cx="171450" cy="171450"/>
                  <wp:effectExtent l="0" t="0" r="0" b="0"/>
                  <wp:docPr id="8" name="Picture 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Picture 4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23904">
              <w:rPr>
                <w:rFonts w:ascii="Arial" w:eastAsia="Arial" w:hAnsi="Arial" w:cs="Arial"/>
                <w:sz w:val="14"/>
              </w:rPr>
              <w:t xml:space="preserve"> 1617 (1616;1618)</w:t>
            </w:r>
          </w:p>
        </w:tc>
      </w:tr>
    </w:tbl>
    <w:p w:rsidR="00D23904" w:rsidRPr="00D23904" w:rsidRDefault="00D23904" w:rsidP="00D23904">
      <w:pPr>
        <w:tabs>
          <w:tab w:val="center" w:pos="2877"/>
          <w:tab w:val="center" w:pos="5343"/>
        </w:tabs>
        <w:spacing w:after="109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 w:rsidRPr="00D23904">
        <w:rPr>
          <w:rFonts w:ascii="Calibri" w:eastAsia="Calibri" w:hAnsi="Calibri" w:cs="Calibri"/>
          <w:sz w:val="22"/>
        </w:rPr>
        <w:tab/>
      </w:r>
      <w:r w:rsidRPr="00D23904">
        <w:rPr>
          <w:rFonts w:ascii="Calibri" w:eastAsia="Calibri" w:hAnsi="Calibri" w:cs="Calibri"/>
          <w:noProof/>
          <w:sz w:val="22"/>
        </w:rPr>
        <w:drawing>
          <wp:inline distT="0" distB="0" distL="0" distR="0" wp14:anchorId="75E1FC59" wp14:editId="799AD33F">
            <wp:extent cx="102870" cy="102870"/>
            <wp:effectExtent l="0" t="0" r="0" b="0"/>
            <wp:docPr id="9" name="Picture 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Picture 4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3904">
        <w:rPr>
          <w:rFonts w:ascii="Arial" w:eastAsia="Arial" w:hAnsi="Arial" w:cs="Arial"/>
          <w:sz w:val="14"/>
        </w:rPr>
        <w:tab/>
        <w:t>Az intézmény eredményénél szignifikánsan alacsonyabb az adott érték</w:t>
      </w:r>
    </w:p>
    <w:p w:rsidR="00D23904" w:rsidRPr="00D23904" w:rsidRDefault="00D23904" w:rsidP="00D23904">
      <w:pPr>
        <w:tabs>
          <w:tab w:val="center" w:pos="2877"/>
          <w:tab w:val="center" w:pos="5417"/>
        </w:tabs>
        <w:spacing w:after="109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 w:rsidRPr="00D23904">
        <w:rPr>
          <w:rFonts w:ascii="Calibri" w:eastAsia="Calibri" w:hAnsi="Calibri" w:cs="Calibri"/>
          <w:sz w:val="22"/>
        </w:rPr>
        <w:tab/>
      </w:r>
      <w:r w:rsidRPr="00D23904">
        <w:rPr>
          <w:rFonts w:ascii="Calibri" w:eastAsia="Calibri" w:hAnsi="Calibri" w:cs="Calibri"/>
          <w:noProof/>
          <w:sz w:val="22"/>
        </w:rPr>
        <w:drawing>
          <wp:inline distT="0" distB="0" distL="0" distR="0" wp14:anchorId="43A70DE6" wp14:editId="7ACD0DB0">
            <wp:extent cx="102870" cy="102870"/>
            <wp:effectExtent l="0" t="0" r="0" b="0"/>
            <wp:docPr id="10" name="Picture 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Picture 47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3904">
        <w:rPr>
          <w:rFonts w:ascii="Arial" w:eastAsia="Arial" w:hAnsi="Arial" w:cs="Arial"/>
          <w:sz w:val="14"/>
        </w:rPr>
        <w:tab/>
        <w:t>Az intézmény eredménye nem különbözik szignifikánsan az adott értéktől</w:t>
      </w:r>
    </w:p>
    <w:p w:rsidR="00D23904" w:rsidRPr="007F1C9C" w:rsidRDefault="00D23904" w:rsidP="00D23904">
      <w:pPr>
        <w:spacing w:after="134" w:line="259" w:lineRule="auto"/>
        <w:ind w:left="0" w:firstLine="0"/>
        <w:jc w:val="left"/>
        <w:rPr>
          <w:rFonts w:ascii="Cambria" w:eastAsia="Cambria" w:hAnsi="Cambria" w:cs="Cambria"/>
          <w:b/>
          <w:color w:val="auto"/>
          <w:sz w:val="22"/>
        </w:rPr>
      </w:pPr>
      <w:r w:rsidRPr="00D23904">
        <w:rPr>
          <w:rFonts w:ascii="Calibri" w:eastAsia="Calibri" w:hAnsi="Calibri" w:cs="Calibri"/>
          <w:sz w:val="22"/>
        </w:rPr>
        <w:tab/>
      </w:r>
      <w:r w:rsidRPr="00D23904">
        <w:rPr>
          <w:rFonts w:ascii="Calibri" w:eastAsia="Calibri" w:hAnsi="Calibri" w:cs="Calibri"/>
          <w:noProof/>
          <w:sz w:val="22"/>
        </w:rPr>
        <w:drawing>
          <wp:inline distT="0" distB="0" distL="0" distR="0" wp14:anchorId="279310AD" wp14:editId="4FF37A83">
            <wp:extent cx="102870" cy="102870"/>
            <wp:effectExtent l="0" t="0" r="0" b="0"/>
            <wp:docPr id="11" name="Picture 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Picture 47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3904">
        <w:rPr>
          <w:rFonts w:ascii="Arial" w:eastAsia="Arial" w:hAnsi="Arial" w:cs="Arial"/>
          <w:sz w:val="14"/>
        </w:rPr>
        <w:tab/>
        <w:t>Az intézmény eredményénél szignifikánsan magasabb az adott érték</w:t>
      </w:r>
    </w:p>
    <w:p w:rsidR="00762FDE" w:rsidRDefault="00762FDE">
      <w:pPr>
        <w:rPr>
          <w:color w:val="auto"/>
        </w:rPr>
      </w:pPr>
    </w:p>
    <w:p w:rsidR="00D23904" w:rsidRPr="00D23904" w:rsidRDefault="00D23904" w:rsidP="00D23904">
      <w:pPr>
        <w:spacing w:after="52" w:line="259" w:lineRule="auto"/>
        <w:ind w:left="1102" w:firstLine="0"/>
        <w:jc w:val="left"/>
        <w:rPr>
          <w:rFonts w:ascii="Calibri" w:eastAsia="Calibri" w:hAnsi="Calibri" w:cs="Calibri"/>
          <w:sz w:val="22"/>
        </w:rPr>
      </w:pPr>
      <w:r w:rsidRPr="00D23904">
        <w:rPr>
          <w:rFonts w:ascii="Arial" w:eastAsia="Arial" w:hAnsi="Arial" w:cs="Arial"/>
          <w:b/>
        </w:rPr>
        <w:t>203382 - 001 - Szent László Katolikus Általános Iskola és Óvoda</w:t>
      </w:r>
    </w:p>
    <w:p w:rsidR="00D23904" w:rsidRPr="00D23904" w:rsidRDefault="00D23904" w:rsidP="00D23904">
      <w:pPr>
        <w:spacing w:after="166" w:line="259" w:lineRule="auto"/>
        <w:ind w:left="1097"/>
        <w:jc w:val="left"/>
        <w:rPr>
          <w:rFonts w:ascii="Calibri" w:eastAsia="Calibri" w:hAnsi="Calibri" w:cs="Calibri"/>
          <w:sz w:val="22"/>
        </w:rPr>
      </w:pPr>
      <w:r w:rsidRPr="00D23904">
        <w:rPr>
          <w:rFonts w:ascii="Arial" w:eastAsia="Arial" w:hAnsi="Arial" w:cs="Arial"/>
          <w:sz w:val="18"/>
        </w:rPr>
        <w:t>6334 Géderlak, Dunaszentbenedeki utca 2</w:t>
      </w:r>
    </w:p>
    <w:p w:rsidR="00D23904" w:rsidRPr="00D23904" w:rsidRDefault="00D23904" w:rsidP="00D23904">
      <w:pPr>
        <w:spacing w:after="0" w:line="259" w:lineRule="auto"/>
        <w:ind w:left="1097"/>
        <w:jc w:val="left"/>
        <w:rPr>
          <w:rFonts w:ascii="Calibri" w:eastAsia="Calibri" w:hAnsi="Calibri" w:cs="Calibri"/>
          <w:sz w:val="22"/>
        </w:rPr>
      </w:pPr>
      <w:r w:rsidRPr="00D23904">
        <w:rPr>
          <w:rFonts w:ascii="Arial" w:eastAsia="Arial" w:hAnsi="Arial" w:cs="Arial"/>
          <w:sz w:val="18"/>
        </w:rPr>
        <w:t>A feladatellátási hely létszámadatai</w:t>
      </w:r>
    </w:p>
    <w:tbl>
      <w:tblPr>
        <w:tblStyle w:val="TableGrid3"/>
        <w:tblW w:w="8166" w:type="dxa"/>
        <w:tblInd w:w="1067" w:type="dxa"/>
        <w:tblCellMar>
          <w:top w:w="78" w:type="dxa"/>
          <w:left w:w="48" w:type="dxa"/>
          <w:right w:w="38" w:type="dxa"/>
        </w:tblCellMar>
        <w:tblLook w:val="04A0" w:firstRow="1" w:lastRow="0" w:firstColumn="1" w:lastColumn="0" w:noHBand="0" w:noVBand="1"/>
      </w:tblPr>
      <w:tblGrid>
        <w:gridCol w:w="1542"/>
        <w:gridCol w:w="828"/>
        <w:gridCol w:w="1656"/>
        <w:gridCol w:w="1035"/>
        <w:gridCol w:w="1035"/>
        <w:gridCol w:w="1035"/>
        <w:gridCol w:w="1035"/>
      </w:tblGrid>
      <w:tr w:rsidR="00D23904" w:rsidRPr="00D23904" w:rsidTr="00D23904">
        <w:trPr>
          <w:trHeight w:val="280"/>
        </w:trPr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1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Mérési terület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83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Évfolyam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Képzési forma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Tanulók száma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D23904" w:rsidRPr="00D23904" w:rsidTr="00D23904">
        <w:trPr>
          <w:trHeight w:val="9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Összesen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A jelentésben szereplők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 xml:space="preserve">Jelentésben szereplők és van </w:t>
            </w:r>
            <w:proofErr w:type="spellStart"/>
            <w:r w:rsidRPr="00D23904">
              <w:rPr>
                <w:rFonts w:ascii="Arial" w:eastAsia="Arial" w:hAnsi="Arial" w:cs="Arial"/>
                <w:sz w:val="14"/>
              </w:rPr>
              <w:t>CSHindexük</w:t>
            </w:r>
            <w:proofErr w:type="spellEnd"/>
            <w:r w:rsidRPr="00D23904">
              <w:rPr>
                <w:rFonts w:ascii="Arial" w:eastAsia="Arial" w:hAnsi="Arial" w:cs="Arial"/>
                <w:sz w:val="14"/>
              </w:rPr>
              <w:t>*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A 2020. évi eredménnyel is rendelkezők</w:t>
            </w:r>
          </w:p>
        </w:tc>
      </w:tr>
      <w:tr w:rsidR="00D23904" w:rsidRPr="00D23904" w:rsidTr="00D23904">
        <w:trPr>
          <w:trHeight w:val="29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right="1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Matematika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6.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Általános iskola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color w:val="FF0000"/>
                <w:sz w:val="14"/>
              </w:rPr>
              <w:t>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-</w:t>
            </w:r>
          </w:p>
        </w:tc>
      </w:tr>
      <w:tr w:rsidR="00D23904" w:rsidRPr="00D23904" w:rsidTr="00D23904">
        <w:trPr>
          <w:trHeight w:val="29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right="1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Matematika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8.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Általános iskola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color w:val="FF0000"/>
                <w:sz w:val="14"/>
              </w:rPr>
              <w:t>0</w:t>
            </w:r>
          </w:p>
        </w:tc>
      </w:tr>
      <w:tr w:rsidR="00D23904" w:rsidRPr="00D23904" w:rsidTr="00D23904">
        <w:trPr>
          <w:trHeight w:val="29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right="1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Szövegértés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6.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Általános iskola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color w:val="FF0000"/>
                <w:sz w:val="14"/>
              </w:rPr>
              <w:t>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-</w:t>
            </w:r>
          </w:p>
        </w:tc>
      </w:tr>
      <w:tr w:rsidR="00D23904" w:rsidRPr="00D23904" w:rsidTr="00D23904">
        <w:trPr>
          <w:trHeight w:val="29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right="1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Szövegértés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8.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Általános iskola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color w:val="FF0000"/>
                <w:sz w:val="14"/>
              </w:rPr>
              <w:t>0</w:t>
            </w:r>
          </w:p>
        </w:tc>
      </w:tr>
      <w:tr w:rsidR="00D23904" w:rsidRPr="00D23904" w:rsidTr="00D23904">
        <w:trPr>
          <w:trHeight w:val="29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85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Természettudomány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6.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Általános iskola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color w:val="FF0000"/>
                <w:sz w:val="14"/>
              </w:rPr>
              <w:t>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-</w:t>
            </w:r>
          </w:p>
        </w:tc>
      </w:tr>
      <w:tr w:rsidR="00D23904" w:rsidRPr="00D23904" w:rsidTr="00D23904">
        <w:trPr>
          <w:trHeight w:val="29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85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Természettudomány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8.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Általános iskola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color w:val="FF0000"/>
                <w:sz w:val="14"/>
              </w:rPr>
              <w:t>0</w:t>
            </w:r>
          </w:p>
        </w:tc>
      </w:tr>
      <w:tr w:rsidR="00D23904" w:rsidRPr="00D23904" w:rsidTr="00D23904">
        <w:trPr>
          <w:trHeight w:val="29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right="1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Angol idegen nyelv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6.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Általános iskola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color w:val="FF0000"/>
                <w:sz w:val="14"/>
              </w:rPr>
              <w:t>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-</w:t>
            </w:r>
          </w:p>
        </w:tc>
      </w:tr>
      <w:tr w:rsidR="00D23904" w:rsidRPr="00D23904" w:rsidTr="00D23904">
        <w:trPr>
          <w:trHeight w:val="29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right="1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Angol idegen nyelv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8.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Általános iskola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color w:val="FF0000"/>
                <w:sz w:val="14"/>
              </w:rPr>
              <w:t>0</w:t>
            </w:r>
          </w:p>
        </w:tc>
      </w:tr>
    </w:tbl>
    <w:p w:rsidR="00D23904" w:rsidRPr="00D23904" w:rsidRDefault="00D23904" w:rsidP="00D23904">
      <w:pPr>
        <w:spacing w:after="110" w:line="259" w:lineRule="auto"/>
        <w:ind w:left="1097" w:right="665"/>
        <w:jc w:val="left"/>
        <w:rPr>
          <w:rFonts w:ascii="Calibri" w:eastAsia="Calibri" w:hAnsi="Calibri" w:cs="Calibri"/>
          <w:sz w:val="22"/>
        </w:rPr>
      </w:pPr>
      <w:r w:rsidRPr="00D23904">
        <w:rPr>
          <w:rFonts w:ascii="Arial" w:eastAsia="Arial" w:hAnsi="Arial" w:cs="Arial"/>
          <w:sz w:val="14"/>
        </w:rPr>
        <w:t>Piros szín jelzi, ha valamely évfolyamon és képzési formában a feladatellátási hely CSH-indexe vagy a 2020. évi eredmények alapján a várható eredmény nem becsülhető megbízhatóan.</w:t>
      </w:r>
    </w:p>
    <w:p w:rsidR="00D23904" w:rsidRPr="00D23904" w:rsidRDefault="00D23904" w:rsidP="00D23904">
      <w:pPr>
        <w:spacing w:after="211" w:line="259" w:lineRule="auto"/>
        <w:ind w:left="1097" w:right="665"/>
        <w:jc w:val="left"/>
        <w:rPr>
          <w:rFonts w:ascii="Calibri" w:eastAsia="Calibri" w:hAnsi="Calibri" w:cs="Calibri"/>
          <w:sz w:val="22"/>
        </w:rPr>
      </w:pPr>
      <w:r w:rsidRPr="00D23904">
        <w:rPr>
          <w:rFonts w:ascii="Arial" w:eastAsia="Arial" w:hAnsi="Arial" w:cs="Arial"/>
          <w:sz w:val="14"/>
        </w:rPr>
        <w:t>* Azok a tanulók szerepelnek a létszámban, akik alapján a feladatellátási hely átlagos CSH-indexe számolható és az adott mérési terület jelentésében szerepelnek. Az egyes mérési területeken a CSH-indexszel rendelkezők száma eltérhet.</w:t>
      </w:r>
    </w:p>
    <w:p w:rsidR="00D23904" w:rsidRPr="00D23904" w:rsidRDefault="00D23904" w:rsidP="00D23904">
      <w:pPr>
        <w:spacing w:after="0" w:line="259" w:lineRule="auto"/>
        <w:ind w:left="1097"/>
        <w:jc w:val="left"/>
        <w:rPr>
          <w:rFonts w:ascii="Calibri" w:eastAsia="Calibri" w:hAnsi="Calibri" w:cs="Calibri"/>
          <w:sz w:val="22"/>
        </w:rPr>
      </w:pPr>
      <w:r w:rsidRPr="00D23904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CA8343" wp14:editId="121A7EB4">
                <wp:simplePos x="0" y="0"/>
                <wp:positionH relativeFrom="page">
                  <wp:posOffset>7128843</wp:posOffset>
                </wp:positionH>
                <wp:positionV relativeFrom="page">
                  <wp:posOffset>1689836</wp:posOffset>
                </wp:positionV>
                <wp:extent cx="198636" cy="1116229"/>
                <wp:effectExtent l="0" t="0" r="0" b="0"/>
                <wp:wrapSquare wrapText="bothSides"/>
                <wp:docPr id="23973" name="Group 23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636" cy="1116229"/>
                          <a:chOff x="0" y="0"/>
                          <a:chExt cx="198636" cy="1116229"/>
                        </a:xfrm>
                      </wpg:grpSpPr>
                      <wps:wsp>
                        <wps:cNvPr id="1314" name="Rectangle 1314"/>
                        <wps:cNvSpPr/>
                        <wps:spPr>
                          <a:xfrm rot="-5399999">
                            <a:off x="-610199" y="241844"/>
                            <a:ext cx="1484585" cy="264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5EF3" w:rsidRDefault="000B5EF3" w:rsidP="00D23904"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28"/>
                                </w:rPr>
                                <w:t>Összefoglalás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CA8343" id="Group 23973" o:spid="_x0000_s1028" style="position:absolute;left:0;text-align:left;margin-left:561.35pt;margin-top:133.05pt;width:15.65pt;height:87.9pt;z-index:251661312;mso-position-horizontal-relative:page;mso-position-vertical-relative:page" coordsize="1986,1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">
                <v:rect id="Rectangle 1314" o:spid="_x0000_s1029" style="position:absolute;left:-6102;top:2419;width:14845;height:264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" filled="f" stroked="f">
                  <v:textbox inset="0,0,0,0">
                    <w:txbxContent>
                      <w:p w:rsidR="000B5EF3" w:rsidRDefault="000B5EF3" w:rsidP="00D23904">
                        <w:r>
                          <w:rPr>
                            <w:rFonts w:ascii="Arial" w:eastAsia="Arial" w:hAnsi="Arial" w:cs="Arial"/>
                            <w:color w:val="808080"/>
                            <w:sz w:val="28"/>
                          </w:rPr>
                          <w:t>Összefoglalás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D23904">
        <w:rPr>
          <w:rFonts w:ascii="Arial" w:eastAsia="Arial" w:hAnsi="Arial" w:cs="Arial"/>
          <w:sz w:val="18"/>
        </w:rPr>
        <w:t>Átlageredmények</w:t>
      </w:r>
    </w:p>
    <w:tbl>
      <w:tblPr>
        <w:tblStyle w:val="TableGrid3"/>
        <w:tblW w:w="8166" w:type="dxa"/>
        <w:tblInd w:w="1067" w:type="dxa"/>
        <w:tblCellMar>
          <w:top w:w="78" w:type="dxa"/>
          <w:left w:w="45" w:type="dxa"/>
          <w:right w:w="48" w:type="dxa"/>
        </w:tblCellMar>
        <w:tblLook w:val="04A0" w:firstRow="1" w:lastRow="0" w:firstColumn="1" w:lastColumn="0" w:noHBand="0" w:noVBand="1"/>
      </w:tblPr>
      <w:tblGrid>
        <w:gridCol w:w="1370"/>
        <w:gridCol w:w="707"/>
        <w:gridCol w:w="650"/>
        <w:gridCol w:w="957"/>
        <w:gridCol w:w="1065"/>
        <w:gridCol w:w="650"/>
        <w:gridCol w:w="1065"/>
        <w:gridCol w:w="637"/>
        <w:gridCol w:w="1065"/>
      </w:tblGrid>
      <w:tr w:rsidR="00D23904" w:rsidRPr="00D23904" w:rsidTr="00D23904">
        <w:trPr>
          <w:trHeight w:val="280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28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lastRenderedPageBreak/>
              <w:t>Mérési terület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31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Évfolyam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Képzési forma</w:t>
            </w:r>
          </w:p>
        </w:tc>
        <w:tc>
          <w:tcPr>
            <w:tcW w:w="5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1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Átlageredmény (megbízhatósági tartomány)</w:t>
            </w:r>
          </w:p>
        </w:tc>
      </w:tr>
      <w:tr w:rsidR="00D23904" w:rsidRPr="00D23904" w:rsidTr="00D23904">
        <w:trPr>
          <w:trHeight w:val="5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7" w:hanging="7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A feladatellátási helyen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Országos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53" w:right="3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Az első viszonyítási csoport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A második viszonyítási csoport</w:t>
            </w:r>
          </w:p>
        </w:tc>
      </w:tr>
      <w:tr w:rsidR="00D23904" w:rsidRPr="00D23904" w:rsidTr="00D23904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1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Neve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1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Eredménye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1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Neve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1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Eredménye</w:t>
            </w:r>
          </w:p>
        </w:tc>
      </w:tr>
      <w:tr w:rsidR="00D23904" w:rsidRPr="00D23904" w:rsidTr="00D23904">
        <w:trPr>
          <w:trHeight w:val="71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9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Matematika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6.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Ált. isk.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1432 (1332;1506)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4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anchor distT="0" distB="0" distL="114300" distR="114300" simplePos="0" relativeHeight="251662336" behindDoc="0" locked="0" layoutInCell="1" allowOverlap="0" wp14:anchorId="1D7B7F4F" wp14:editId="25CFAADB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7454</wp:posOffset>
                  </wp:positionV>
                  <wp:extent cx="171450" cy="171450"/>
                  <wp:effectExtent l="0" t="0" r="0" b="0"/>
                  <wp:wrapSquare wrapText="bothSides"/>
                  <wp:docPr id="12" name="Picture 1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Picture 11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3904">
              <w:rPr>
                <w:rFonts w:ascii="Arial" w:eastAsia="Arial" w:hAnsi="Arial" w:cs="Arial"/>
                <w:sz w:val="14"/>
              </w:rPr>
              <w:t>1493 (1492;1494)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Községi ált. isk.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4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anchor distT="0" distB="0" distL="114300" distR="114300" simplePos="0" relativeHeight="251663360" behindDoc="0" locked="0" layoutInCell="1" allowOverlap="0" wp14:anchorId="2ADA4D08" wp14:editId="13C9EB99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7454</wp:posOffset>
                  </wp:positionV>
                  <wp:extent cx="171450" cy="171450"/>
                  <wp:effectExtent l="0" t="0" r="0" b="0"/>
                  <wp:wrapSquare wrapText="bothSides"/>
                  <wp:docPr id="13" name="Picture 1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Picture 11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3904">
              <w:rPr>
                <w:rFonts w:ascii="Arial" w:eastAsia="Arial" w:hAnsi="Arial" w:cs="Arial"/>
                <w:sz w:val="14"/>
              </w:rPr>
              <w:t>1448 (1446;1450)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11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Kis községi ált. isk.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4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anchor distT="0" distB="0" distL="114300" distR="114300" simplePos="0" relativeHeight="251664384" behindDoc="0" locked="0" layoutInCell="1" allowOverlap="0" wp14:anchorId="44600F31" wp14:editId="3433B70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7454</wp:posOffset>
                  </wp:positionV>
                  <wp:extent cx="171450" cy="171450"/>
                  <wp:effectExtent l="0" t="0" r="0" b="0"/>
                  <wp:wrapSquare wrapText="bothSides"/>
                  <wp:docPr id="14" name="Picture 1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Picture 11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3904">
              <w:rPr>
                <w:rFonts w:ascii="Arial" w:eastAsia="Arial" w:hAnsi="Arial" w:cs="Arial"/>
                <w:sz w:val="14"/>
              </w:rPr>
              <w:t>1435 (1430;1440)</w:t>
            </w:r>
          </w:p>
        </w:tc>
      </w:tr>
      <w:tr w:rsidR="00D23904" w:rsidRPr="00D23904" w:rsidTr="00D23904">
        <w:trPr>
          <w:trHeight w:val="71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9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Matematika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8.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Ált. isk.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1589 (1486;1680)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4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anchor distT="0" distB="0" distL="114300" distR="114300" simplePos="0" relativeHeight="251665408" behindDoc="0" locked="0" layoutInCell="1" allowOverlap="0" wp14:anchorId="3F003991" wp14:editId="06AD3CDB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7454</wp:posOffset>
                  </wp:positionV>
                  <wp:extent cx="171450" cy="171450"/>
                  <wp:effectExtent l="0" t="0" r="0" b="0"/>
                  <wp:wrapSquare wrapText="bothSides"/>
                  <wp:docPr id="15" name="Picture 1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Picture 11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3904">
              <w:rPr>
                <w:rFonts w:ascii="Arial" w:eastAsia="Arial" w:hAnsi="Arial" w:cs="Arial"/>
                <w:sz w:val="14"/>
              </w:rPr>
              <w:t>1602 (1601;1603)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Községi ált. isk.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4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anchor distT="0" distB="0" distL="114300" distR="114300" simplePos="0" relativeHeight="251666432" behindDoc="0" locked="0" layoutInCell="1" allowOverlap="0" wp14:anchorId="3F04547B" wp14:editId="2429D1F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7454</wp:posOffset>
                  </wp:positionV>
                  <wp:extent cx="171450" cy="171450"/>
                  <wp:effectExtent l="0" t="0" r="0" b="0"/>
                  <wp:wrapSquare wrapText="bothSides"/>
                  <wp:docPr id="16" name="Picture 1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Picture 11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3904">
              <w:rPr>
                <w:rFonts w:ascii="Arial" w:eastAsia="Arial" w:hAnsi="Arial" w:cs="Arial"/>
                <w:sz w:val="14"/>
              </w:rPr>
              <w:t>1541 (1539;1543)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11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Kis községi ált. isk.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4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anchor distT="0" distB="0" distL="114300" distR="114300" simplePos="0" relativeHeight="251667456" behindDoc="0" locked="0" layoutInCell="1" allowOverlap="0" wp14:anchorId="7369D8E8" wp14:editId="3EB3421B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7454</wp:posOffset>
                  </wp:positionV>
                  <wp:extent cx="171450" cy="171450"/>
                  <wp:effectExtent l="0" t="0" r="0" b="0"/>
                  <wp:wrapSquare wrapText="bothSides"/>
                  <wp:docPr id="17" name="Picture 1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" name="Picture 11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3904">
              <w:rPr>
                <w:rFonts w:ascii="Arial" w:eastAsia="Arial" w:hAnsi="Arial" w:cs="Arial"/>
                <w:sz w:val="14"/>
              </w:rPr>
              <w:t>1533 (1527;1538)</w:t>
            </w:r>
          </w:p>
        </w:tc>
      </w:tr>
      <w:tr w:rsidR="00D23904" w:rsidRPr="00D23904" w:rsidTr="00D23904">
        <w:trPr>
          <w:trHeight w:val="71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63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Szövegértés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6.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Ált. isk.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1418 (1355;1479)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4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anchor distT="0" distB="0" distL="114300" distR="114300" simplePos="0" relativeHeight="251668480" behindDoc="0" locked="0" layoutInCell="1" allowOverlap="0" wp14:anchorId="7DFBC92A" wp14:editId="3F615BC6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7454</wp:posOffset>
                  </wp:positionV>
                  <wp:extent cx="171450" cy="171450"/>
                  <wp:effectExtent l="0" t="0" r="0" b="0"/>
                  <wp:wrapSquare wrapText="bothSides"/>
                  <wp:docPr id="18" name="Picture 1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Picture 11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3904">
              <w:rPr>
                <w:rFonts w:ascii="Arial" w:eastAsia="Arial" w:hAnsi="Arial" w:cs="Arial"/>
                <w:sz w:val="14"/>
              </w:rPr>
              <w:t>1475 (1474;1476)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Községi ált. isk.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4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anchor distT="0" distB="0" distL="114300" distR="114300" simplePos="0" relativeHeight="251669504" behindDoc="0" locked="0" layoutInCell="1" allowOverlap="0" wp14:anchorId="150A9D2A" wp14:editId="533C0CC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7454</wp:posOffset>
                  </wp:positionV>
                  <wp:extent cx="171450" cy="171450"/>
                  <wp:effectExtent l="0" t="0" r="0" b="0"/>
                  <wp:wrapSquare wrapText="bothSides"/>
                  <wp:docPr id="19" name="Picture 1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Picture 11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3904">
              <w:rPr>
                <w:rFonts w:ascii="Arial" w:eastAsia="Arial" w:hAnsi="Arial" w:cs="Arial"/>
                <w:sz w:val="14"/>
              </w:rPr>
              <w:t>1418 (1416;1421)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11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Kis községi ált. isk.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4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anchor distT="0" distB="0" distL="114300" distR="114300" simplePos="0" relativeHeight="251670528" behindDoc="0" locked="0" layoutInCell="1" allowOverlap="0" wp14:anchorId="41C2204E" wp14:editId="4F5E2228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7454</wp:posOffset>
                  </wp:positionV>
                  <wp:extent cx="171450" cy="171450"/>
                  <wp:effectExtent l="0" t="0" r="0" b="0"/>
                  <wp:wrapSquare wrapText="bothSides"/>
                  <wp:docPr id="20" name="Picture 1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" name="Picture 11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3904">
              <w:rPr>
                <w:rFonts w:ascii="Arial" w:eastAsia="Arial" w:hAnsi="Arial" w:cs="Arial"/>
                <w:sz w:val="14"/>
              </w:rPr>
              <w:t>1393 (1386;1399)</w:t>
            </w:r>
          </w:p>
        </w:tc>
      </w:tr>
      <w:tr w:rsidR="00D23904" w:rsidRPr="00D23904" w:rsidTr="00D23904">
        <w:trPr>
          <w:trHeight w:val="71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63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Szövegértés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8.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Ált. isk.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1571 (1422;1696)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4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anchor distT="0" distB="0" distL="114300" distR="114300" simplePos="0" relativeHeight="251671552" behindDoc="0" locked="0" layoutInCell="1" allowOverlap="0" wp14:anchorId="69513FDB" wp14:editId="6D0BA0E7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7454</wp:posOffset>
                  </wp:positionV>
                  <wp:extent cx="171450" cy="171450"/>
                  <wp:effectExtent l="0" t="0" r="0" b="0"/>
                  <wp:wrapSquare wrapText="bothSides"/>
                  <wp:docPr id="21" name="Picture 1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Picture 11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3904">
              <w:rPr>
                <w:rFonts w:ascii="Arial" w:eastAsia="Arial" w:hAnsi="Arial" w:cs="Arial"/>
                <w:sz w:val="14"/>
              </w:rPr>
              <w:t>1535 (1534;1536)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Községi ált. isk.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4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anchor distT="0" distB="0" distL="114300" distR="114300" simplePos="0" relativeHeight="251672576" behindDoc="0" locked="0" layoutInCell="1" allowOverlap="0" wp14:anchorId="7228B0C8" wp14:editId="1E12D408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7454</wp:posOffset>
                  </wp:positionV>
                  <wp:extent cx="171450" cy="171450"/>
                  <wp:effectExtent l="0" t="0" r="0" b="0"/>
                  <wp:wrapSquare wrapText="bothSides"/>
                  <wp:docPr id="22" name="Picture 1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Picture 11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3904">
              <w:rPr>
                <w:rFonts w:ascii="Arial" w:eastAsia="Arial" w:hAnsi="Arial" w:cs="Arial"/>
                <w:sz w:val="14"/>
              </w:rPr>
              <w:t>1468 (1466;1471)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11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Kis községi ált. isk.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4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anchor distT="0" distB="0" distL="114300" distR="114300" simplePos="0" relativeHeight="251673600" behindDoc="0" locked="0" layoutInCell="1" allowOverlap="0" wp14:anchorId="535CF59F" wp14:editId="3047AFE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7454</wp:posOffset>
                  </wp:positionV>
                  <wp:extent cx="171450" cy="171450"/>
                  <wp:effectExtent l="0" t="0" r="0" b="0"/>
                  <wp:wrapSquare wrapText="bothSides"/>
                  <wp:docPr id="23" name="Picture 1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" name="Picture 12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3904">
              <w:rPr>
                <w:rFonts w:ascii="Arial" w:eastAsia="Arial" w:hAnsi="Arial" w:cs="Arial"/>
                <w:sz w:val="14"/>
              </w:rPr>
              <w:t>1449 (1443;1454)</w:t>
            </w:r>
          </w:p>
        </w:tc>
      </w:tr>
      <w:tr w:rsidR="00D23904" w:rsidRPr="00D23904" w:rsidTr="00D23904">
        <w:trPr>
          <w:trHeight w:val="71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Természettudomány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6.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Ált. isk.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1391 (1330;1477)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4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anchor distT="0" distB="0" distL="114300" distR="114300" simplePos="0" relativeHeight="251674624" behindDoc="0" locked="0" layoutInCell="1" allowOverlap="0" wp14:anchorId="4932F96B" wp14:editId="43975DEE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7454</wp:posOffset>
                  </wp:positionV>
                  <wp:extent cx="171450" cy="171450"/>
                  <wp:effectExtent l="0" t="0" r="0" b="0"/>
                  <wp:wrapSquare wrapText="bothSides"/>
                  <wp:docPr id="24" name="Picture 1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" name="Picture 12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3904">
              <w:rPr>
                <w:rFonts w:ascii="Arial" w:eastAsia="Arial" w:hAnsi="Arial" w:cs="Arial"/>
                <w:sz w:val="14"/>
              </w:rPr>
              <w:t>1500 (1499;1501)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Községi ált. isk.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4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anchor distT="0" distB="0" distL="114300" distR="114300" simplePos="0" relativeHeight="251675648" behindDoc="0" locked="0" layoutInCell="1" allowOverlap="0" wp14:anchorId="20FB480F" wp14:editId="63081DB2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7454</wp:posOffset>
                  </wp:positionV>
                  <wp:extent cx="171450" cy="171450"/>
                  <wp:effectExtent l="0" t="0" r="0" b="0"/>
                  <wp:wrapSquare wrapText="bothSides"/>
                  <wp:docPr id="25" name="Picture 1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" name="Picture 12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3904">
              <w:rPr>
                <w:rFonts w:ascii="Arial" w:eastAsia="Arial" w:hAnsi="Arial" w:cs="Arial"/>
                <w:sz w:val="14"/>
              </w:rPr>
              <w:t>1453 (1450;1455)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11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Kis községi ált. isk.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4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anchor distT="0" distB="0" distL="114300" distR="114300" simplePos="0" relativeHeight="251676672" behindDoc="0" locked="0" layoutInCell="1" allowOverlap="0" wp14:anchorId="496822FC" wp14:editId="3B12F7E9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7454</wp:posOffset>
                  </wp:positionV>
                  <wp:extent cx="171450" cy="171450"/>
                  <wp:effectExtent l="0" t="0" r="0" b="0"/>
                  <wp:wrapSquare wrapText="bothSides"/>
                  <wp:docPr id="26" name="Picture 1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Picture 12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3904">
              <w:rPr>
                <w:rFonts w:ascii="Arial" w:eastAsia="Arial" w:hAnsi="Arial" w:cs="Arial"/>
                <w:sz w:val="14"/>
              </w:rPr>
              <w:t>1435 (1429;1441)</w:t>
            </w:r>
          </w:p>
        </w:tc>
      </w:tr>
      <w:tr w:rsidR="00D23904" w:rsidRPr="00D23904" w:rsidTr="00D23904">
        <w:trPr>
          <w:trHeight w:val="71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Természettudomány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8.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Ált. isk.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1596 (1516;1708)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4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anchor distT="0" distB="0" distL="114300" distR="114300" simplePos="0" relativeHeight="251677696" behindDoc="0" locked="0" layoutInCell="1" allowOverlap="0" wp14:anchorId="61BD81BB" wp14:editId="3E26C5D7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7454</wp:posOffset>
                  </wp:positionV>
                  <wp:extent cx="171450" cy="171450"/>
                  <wp:effectExtent l="0" t="0" r="0" b="0"/>
                  <wp:wrapSquare wrapText="bothSides"/>
                  <wp:docPr id="27" name="Picture 1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Picture 12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3904">
              <w:rPr>
                <w:rFonts w:ascii="Arial" w:eastAsia="Arial" w:hAnsi="Arial" w:cs="Arial"/>
                <w:sz w:val="14"/>
              </w:rPr>
              <w:t>1587 (1585;1588)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Községi ált. isk.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4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anchor distT="0" distB="0" distL="114300" distR="114300" simplePos="0" relativeHeight="251678720" behindDoc="0" locked="0" layoutInCell="1" allowOverlap="0" wp14:anchorId="708099F3" wp14:editId="109EFF1C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7454</wp:posOffset>
                  </wp:positionV>
                  <wp:extent cx="171450" cy="171450"/>
                  <wp:effectExtent l="0" t="0" r="0" b="0"/>
                  <wp:wrapSquare wrapText="bothSides"/>
                  <wp:docPr id="28" name="Picture 1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Picture 12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3904">
              <w:rPr>
                <w:rFonts w:ascii="Arial" w:eastAsia="Arial" w:hAnsi="Arial" w:cs="Arial"/>
                <w:sz w:val="14"/>
              </w:rPr>
              <w:t>1526 (1524;1528)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11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Kis községi ált. isk.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4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anchor distT="0" distB="0" distL="114300" distR="114300" simplePos="0" relativeHeight="251679744" behindDoc="0" locked="0" layoutInCell="1" allowOverlap="0" wp14:anchorId="3EAD8427" wp14:editId="21B3A1BD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7454</wp:posOffset>
                  </wp:positionV>
                  <wp:extent cx="171450" cy="171450"/>
                  <wp:effectExtent l="0" t="0" r="0" b="0"/>
                  <wp:wrapSquare wrapText="bothSides"/>
                  <wp:docPr id="29" name="Picture 1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Picture 12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3904">
              <w:rPr>
                <w:rFonts w:ascii="Arial" w:eastAsia="Arial" w:hAnsi="Arial" w:cs="Arial"/>
                <w:sz w:val="14"/>
              </w:rPr>
              <w:t>1525 (1519;1529)</w:t>
            </w:r>
          </w:p>
        </w:tc>
      </w:tr>
      <w:tr w:rsidR="00D23904" w:rsidRPr="00D23904" w:rsidTr="00D23904">
        <w:trPr>
          <w:trHeight w:val="71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Angol idegen nyelv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6.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Ált. isk.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1427 (1323;1532)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4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anchor distT="0" distB="0" distL="114300" distR="114300" simplePos="0" relativeHeight="251680768" behindDoc="0" locked="0" layoutInCell="1" allowOverlap="0" wp14:anchorId="035093C6" wp14:editId="4541CAAD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7454</wp:posOffset>
                  </wp:positionV>
                  <wp:extent cx="171450" cy="171450"/>
                  <wp:effectExtent l="0" t="0" r="0" b="0"/>
                  <wp:wrapSquare wrapText="bothSides"/>
                  <wp:docPr id="30" name="Picture 1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" name="Picture 12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3904">
              <w:rPr>
                <w:rFonts w:ascii="Arial" w:eastAsia="Arial" w:hAnsi="Arial" w:cs="Arial"/>
                <w:sz w:val="14"/>
              </w:rPr>
              <w:t>1500 (1499;1502)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Községi ált. isk.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4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anchor distT="0" distB="0" distL="114300" distR="114300" simplePos="0" relativeHeight="251681792" behindDoc="0" locked="0" layoutInCell="1" allowOverlap="0" wp14:anchorId="08092E16" wp14:editId="6339C74D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7454</wp:posOffset>
                  </wp:positionV>
                  <wp:extent cx="171450" cy="171450"/>
                  <wp:effectExtent l="0" t="0" r="0" b="0"/>
                  <wp:wrapSquare wrapText="bothSides"/>
                  <wp:docPr id="31" name="Picture 1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Picture 12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3904">
              <w:rPr>
                <w:rFonts w:ascii="Arial" w:eastAsia="Arial" w:hAnsi="Arial" w:cs="Arial"/>
                <w:sz w:val="14"/>
              </w:rPr>
              <w:t>1430 (1427;1433)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11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Kis községi ált. isk.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4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anchor distT="0" distB="0" distL="114300" distR="114300" simplePos="0" relativeHeight="251682816" behindDoc="0" locked="0" layoutInCell="1" allowOverlap="0" wp14:anchorId="3A9FAF7D" wp14:editId="1B1C1213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7454</wp:posOffset>
                  </wp:positionV>
                  <wp:extent cx="171450" cy="171450"/>
                  <wp:effectExtent l="0" t="0" r="0" b="0"/>
                  <wp:wrapSquare wrapText="bothSides"/>
                  <wp:docPr id="32" name="Picture 1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Picture 12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3904">
              <w:rPr>
                <w:rFonts w:ascii="Arial" w:eastAsia="Arial" w:hAnsi="Arial" w:cs="Arial"/>
                <w:sz w:val="14"/>
              </w:rPr>
              <w:t>1398 (1390;1407)</w:t>
            </w:r>
          </w:p>
        </w:tc>
      </w:tr>
      <w:tr w:rsidR="00D23904" w:rsidRPr="00D23904" w:rsidTr="00D23904">
        <w:trPr>
          <w:trHeight w:val="71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Angol idegen nyelv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8.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Ált. isk.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1646 (1466;1814)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4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anchor distT="0" distB="0" distL="114300" distR="114300" simplePos="0" relativeHeight="251683840" behindDoc="0" locked="0" layoutInCell="1" allowOverlap="0" wp14:anchorId="1EEE1734" wp14:editId="2EFCF77D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7454</wp:posOffset>
                  </wp:positionV>
                  <wp:extent cx="171450" cy="171450"/>
                  <wp:effectExtent l="0" t="0" r="0" b="0"/>
                  <wp:wrapSquare wrapText="bothSides"/>
                  <wp:docPr id="33" name="Picture 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3904">
              <w:rPr>
                <w:rFonts w:ascii="Arial" w:eastAsia="Arial" w:hAnsi="Arial" w:cs="Arial"/>
                <w:sz w:val="14"/>
              </w:rPr>
              <w:t>1617 (1616;1618)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Községi ált. isk.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4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anchor distT="0" distB="0" distL="114300" distR="114300" simplePos="0" relativeHeight="251684864" behindDoc="0" locked="0" layoutInCell="1" allowOverlap="0" wp14:anchorId="39AF48D5" wp14:editId="1489E5BA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7454</wp:posOffset>
                  </wp:positionV>
                  <wp:extent cx="171450" cy="171450"/>
                  <wp:effectExtent l="0" t="0" r="0" b="0"/>
                  <wp:wrapSquare wrapText="bothSides"/>
                  <wp:docPr id="34" name="Picture 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3904">
              <w:rPr>
                <w:rFonts w:ascii="Arial" w:eastAsia="Arial" w:hAnsi="Arial" w:cs="Arial"/>
                <w:sz w:val="14"/>
              </w:rPr>
              <w:t>1516 (1513;1519)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11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Kis községi ált. isk.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4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anchor distT="0" distB="0" distL="114300" distR="114300" simplePos="0" relativeHeight="251685888" behindDoc="0" locked="0" layoutInCell="1" allowOverlap="0" wp14:anchorId="093EDBF4" wp14:editId="4B88C8C7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7454</wp:posOffset>
                  </wp:positionV>
                  <wp:extent cx="171450" cy="171450"/>
                  <wp:effectExtent l="0" t="0" r="0" b="0"/>
                  <wp:wrapSquare wrapText="bothSides"/>
                  <wp:docPr id="35" name="Picture 1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Picture 12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3904">
              <w:rPr>
                <w:rFonts w:ascii="Arial" w:eastAsia="Arial" w:hAnsi="Arial" w:cs="Arial"/>
                <w:sz w:val="14"/>
              </w:rPr>
              <w:t>1492 (1484;1500)</w:t>
            </w:r>
          </w:p>
        </w:tc>
      </w:tr>
    </w:tbl>
    <w:p w:rsidR="00D23904" w:rsidRPr="00D23904" w:rsidRDefault="00D23904" w:rsidP="00D23904">
      <w:pPr>
        <w:tabs>
          <w:tab w:val="center" w:pos="2378"/>
          <w:tab w:val="center" w:pos="5242"/>
        </w:tabs>
        <w:spacing w:after="11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 w:rsidRPr="00D23904">
        <w:rPr>
          <w:rFonts w:ascii="Calibri" w:eastAsia="Calibri" w:hAnsi="Calibri" w:cs="Calibri"/>
          <w:sz w:val="22"/>
        </w:rPr>
        <w:tab/>
      </w:r>
      <w:r w:rsidRPr="00D23904">
        <w:rPr>
          <w:rFonts w:ascii="Calibri" w:eastAsia="Calibri" w:hAnsi="Calibri" w:cs="Calibri"/>
          <w:noProof/>
          <w:sz w:val="22"/>
        </w:rPr>
        <w:drawing>
          <wp:inline distT="0" distB="0" distL="0" distR="0" wp14:anchorId="598B496A" wp14:editId="4F8C6084">
            <wp:extent cx="102870" cy="102870"/>
            <wp:effectExtent l="0" t="0" r="0" b="0"/>
            <wp:docPr id="36" name="Picture 1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" name="Picture 13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3904">
        <w:rPr>
          <w:rFonts w:ascii="Arial" w:eastAsia="Arial" w:hAnsi="Arial" w:cs="Arial"/>
          <w:sz w:val="14"/>
        </w:rPr>
        <w:tab/>
        <w:t>A feladatellátási hely eredményénél szignifikánsan alacsonyabb az adott érték</w:t>
      </w:r>
    </w:p>
    <w:p w:rsidR="00D23904" w:rsidRPr="00D23904" w:rsidRDefault="00D23904" w:rsidP="00D23904">
      <w:pPr>
        <w:tabs>
          <w:tab w:val="center" w:pos="2378"/>
          <w:tab w:val="center" w:pos="5316"/>
        </w:tabs>
        <w:spacing w:after="11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 w:rsidRPr="00D23904">
        <w:rPr>
          <w:rFonts w:ascii="Calibri" w:eastAsia="Calibri" w:hAnsi="Calibri" w:cs="Calibri"/>
          <w:sz w:val="22"/>
        </w:rPr>
        <w:tab/>
      </w:r>
      <w:r w:rsidRPr="00D23904">
        <w:rPr>
          <w:rFonts w:ascii="Calibri" w:eastAsia="Calibri" w:hAnsi="Calibri" w:cs="Calibri"/>
          <w:noProof/>
          <w:sz w:val="22"/>
        </w:rPr>
        <w:drawing>
          <wp:inline distT="0" distB="0" distL="0" distR="0" wp14:anchorId="575F8F34" wp14:editId="0805A346">
            <wp:extent cx="102870" cy="102870"/>
            <wp:effectExtent l="0" t="0" r="0" b="0"/>
            <wp:docPr id="37" name="Picture 1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" name="Picture 13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3904">
        <w:rPr>
          <w:rFonts w:ascii="Arial" w:eastAsia="Arial" w:hAnsi="Arial" w:cs="Arial"/>
          <w:sz w:val="14"/>
        </w:rPr>
        <w:tab/>
        <w:t>A feladatellátási hely eredménye nem különbözik szignifikánsan az adott értéktől</w:t>
      </w:r>
    </w:p>
    <w:p w:rsidR="00D23904" w:rsidRPr="00D23904" w:rsidRDefault="00D23904" w:rsidP="00D23904">
      <w:pPr>
        <w:tabs>
          <w:tab w:val="center" w:pos="2378"/>
          <w:tab w:val="center" w:pos="5176"/>
        </w:tabs>
        <w:spacing w:after="11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 w:rsidRPr="00D23904">
        <w:rPr>
          <w:rFonts w:ascii="Calibri" w:eastAsia="Calibri" w:hAnsi="Calibri" w:cs="Calibri"/>
          <w:sz w:val="22"/>
        </w:rPr>
        <w:tab/>
      </w:r>
      <w:r w:rsidRPr="00D23904">
        <w:rPr>
          <w:rFonts w:ascii="Calibri" w:eastAsia="Calibri" w:hAnsi="Calibri" w:cs="Calibri"/>
          <w:noProof/>
          <w:sz w:val="22"/>
        </w:rPr>
        <w:drawing>
          <wp:inline distT="0" distB="0" distL="0" distR="0" wp14:anchorId="5B555EB0" wp14:editId="751E70DB">
            <wp:extent cx="102870" cy="102870"/>
            <wp:effectExtent l="0" t="0" r="0" b="0"/>
            <wp:docPr id="38" name="Picture 1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" name="Picture 130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3904">
        <w:rPr>
          <w:rFonts w:ascii="Arial" w:eastAsia="Arial" w:hAnsi="Arial" w:cs="Arial"/>
          <w:sz w:val="14"/>
        </w:rPr>
        <w:tab/>
        <w:t>A feladatellátási hely eredményénél szignifikánsan magasabb az adott érték</w:t>
      </w:r>
    </w:p>
    <w:p w:rsidR="00D23904" w:rsidRPr="00D23904" w:rsidRDefault="00D23904" w:rsidP="00D23904">
      <w:pPr>
        <w:spacing w:after="0" w:line="259" w:lineRule="auto"/>
        <w:ind w:left="1097"/>
        <w:jc w:val="left"/>
        <w:rPr>
          <w:rFonts w:ascii="Calibri" w:eastAsia="Calibri" w:hAnsi="Calibri" w:cs="Calibri"/>
          <w:sz w:val="22"/>
        </w:rPr>
      </w:pPr>
      <w:r w:rsidRPr="00D23904">
        <w:rPr>
          <w:rFonts w:ascii="Arial" w:eastAsia="Arial" w:hAnsi="Arial" w:cs="Arial"/>
          <w:sz w:val="18"/>
        </w:rPr>
        <w:t>A feladatellátási hely eredménye a tanulók CSH-indexének tükrében</w:t>
      </w:r>
    </w:p>
    <w:tbl>
      <w:tblPr>
        <w:tblStyle w:val="TableGrid3"/>
        <w:tblW w:w="8166" w:type="dxa"/>
        <w:tblInd w:w="1067" w:type="dxa"/>
        <w:tblCellMar>
          <w:top w:w="65" w:type="dxa"/>
          <w:left w:w="178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1570"/>
        <w:gridCol w:w="1627"/>
        <w:gridCol w:w="1618"/>
        <w:gridCol w:w="1643"/>
        <w:gridCol w:w="1708"/>
      </w:tblGrid>
      <w:tr w:rsidR="00D23904" w:rsidRPr="00D23904" w:rsidTr="00D23904">
        <w:trPr>
          <w:trHeight w:val="280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6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Mérési terület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Évfolyam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Képzési forma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right="5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A tényleges eredmény a várhatóhoz képest</w:t>
            </w:r>
          </w:p>
        </w:tc>
      </w:tr>
      <w:tr w:rsidR="00D23904" w:rsidRPr="00D23904" w:rsidTr="00D23904">
        <w:trPr>
          <w:trHeight w:val="11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Országos regresszió alapján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313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A megfelelő képzési forma/településtípus</w:t>
            </w:r>
          </w:p>
          <w:p w:rsidR="00D23904" w:rsidRPr="00D23904" w:rsidRDefault="00D23904" w:rsidP="00D23904">
            <w:pPr>
              <w:spacing w:after="36" w:line="259" w:lineRule="auto"/>
              <w:ind w:left="0" w:right="5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feladatellátási helyeire</w:t>
            </w:r>
          </w:p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illesztett regresszió alapján</w:t>
            </w:r>
          </w:p>
        </w:tc>
      </w:tr>
      <w:tr w:rsidR="00D23904" w:rsidRPr="00D23904" w:rsidTr="00D23904">
        <w:trPr>
          <w:trHeight w:val="35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right="6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Matematika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right="5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6.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right="5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Ált. isk.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3904" w:rsidRPr="00D23904" w:rsidRDefault="00D23904" w:rsidP="00D23904">
            <w:pPr>
              <w:spacing w:after="0" w:line="259" w:lineRule="auto"/>
              <w:ind w:left="0" w:right="9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-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3904" w:rsidRPr="00D23904" w:rsidRDefault="00D23904" w:rsidP="00D23904">
            <w:pPr>
              <w:spacing w:after="0" w:line="259" w:lineRule="auto"/>
              <w:ind w:left="0" w:right="9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-</w:t>
            </w:r>
          </w:p>
        </w:tc>
      </w:tr>
      <w:tr w:rsidR="00D23904" w:rsidRPr="00D23904" w:rsidTr="00D23904">
        <w:trPr>
          <w:trHeight w:val="41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6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Matematika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8.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Ált. isk.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487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inline distT="0" distB="0" distL="0" distR="0" wp14:anchorId="2BDC897B" wp14:editId="4692FA57">
                  <wp:extent cx="171450" cy="171450"/>
                  <wp:effectExtent l="0" t="0" r="0" b="0"/>
                  <wp:docPr id="39" name="Picture 1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" name="Picture 17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487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inline distT="0" distB="0" distL="0" distR="0" wp14:anchorId="0F9AC076" wp14:editId="3ED63513">
                  <wp:extent cx="171450" cy="171450"/>
                  <wp:effectExtent l="0" t="0" r="0" b="0"/>
                  <wp:docPr id="40" name="Picture 1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" name="Picture 17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904" w:rsidRPr="00D23904" w:rsidTr="00D23904">
        <w:trPr>
          <w:trHeight w:val="35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right="6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Szövegértés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right="5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6.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right="5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Ált. isk.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3904" w:rsidRPr="00D23904" w:rsidRDefault="00D23904" w:rsidP="00D23904">
            <w:pPr>
              <w:spacing w:after="0" w:line="259" w:lineRule="auto"/>
              <w:ind w:left="0" w:right="9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-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3904" w:rsidRPr="00D23904" w:rsidRDefault="00D23904" w:rsidP="00D23904">
            <w:pPr>
              <w:spacing w:after="0" w:line="259" w:lineRule="auto"/>
              <w:ind w:left="0" w:right="9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-</w:t>
            </w:r>
          </w:p>
        </w:tc>
      </w:tr>
      <w:tr w:rsidR="00D23904" w:rsidRPr="00D23904" w:rsidTr="00D23904">
        <w:trPr>
          <w:trHeight w:val="41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6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Szövegértés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8.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Ált. isk.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487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inline distT="0" distB="0" distL="0" distR="0" wp14:anchorId="3ABEFB4F" wp14:editId="4BBBE4A2">
                  <wp:extent cx="171450" cy="171450"/>
                  <wp:effectExtent l="0" t="0" r="0" b="0"/>
                  <wp:docPr id="41" name="Picture 1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" name="Picture 17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487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inline distT="0" distB="0" distL="0" distR="0" wp14:anchorId="023EFA04" wp14:editId="450A12CA">
                  <wp:extent cx="171450" cy="171450"/>
                  <wp:effectExtent l="0" t="0" r="0" b="0"/>
                  <wp:docPr id="42" name="Picture 1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" name="Picture 17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904" w:rsidRPr="00D23904" w:rsidTr="00D23904">
        <w:trPr>
          <w:trHeight w:val="50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Természettudomány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6.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Ált. isk.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3904" w:rsidRPr="00D23904" w:rsidRDefault="00D23904" w:rsidP="00D23904">
            <w:pPr>
              <w:spacing w:after="0" w:line="259" w:lineRule="auto"/>
              <w:ind w:left="0" w:right="9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-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3904" w:rsidRPr="00D23904" w:rsidRDefault="00D23904" w:rsidP="00D23904">
            <w:pPr>
              <w:spacing w:after="0" w:line="259" w:lineRule="auto"/>
              <w:ind w:left="0" w:right="9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-</w:t>
            </w:r>
          </w:p>
        </w:tc>
      </w:tr>
      <w:tr w:rsidR="00D23904" w:rsidRPr="00D23904" w:rsidTr="00D23904">
        <w:trPr>
          <w:trHeight w:val="50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lastRenderedPageBreak/>
              <w:t>Természettudomány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8.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Ált. isk.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487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inline distT="0" distB="0" distL="0" distR="0" wp14:anchorId="2E7FB716" wp14:editId="749FA074">
                  <wp:extent cx="171450" cy="171450"/>
                  <wp:effectExtent l="0" t="0" r="0" b="0"/>
                  <wp:docPr id="43" name="Picture 1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" name="Picture 18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487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inline distT="0" distB="0" distL="0" distR="0" wp14:anchorId="2ADB7DB3" wp14:editId="417203BC">
                  <wp:extent cx="171450" cy="171450"/>
                  <wp:effectExtent l="0" t="0" r="0" b="0"/>
                  <wp:docPr id="44" name="Picture 1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" name="Picture 18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904" w:rsidRPr="00D23904" w:rsidTr="00D23904">
        <w:trPr>
          <w:trHeight w:val="50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Angol idegen nyelv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6.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Ált. isk.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3904" w:rsidRPr="00D23904" w:rsidRDefault="00D23904" w:rsidP="00D23904">
            <w:pPr>
              <w:spacing w:after="0" w:line="259" w:lineRule="auto"/>
              <w:ind w:left="0" w:right="9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-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3904" w:rsidRPr="00D23904" w:rsidRDefault="00D23904" w:rsidP="00D23904">
            <w:pPr>
              <w:spacing w:after="0" w:line="259" w:lineRule="auto"/>
              <w:ind w:left="0" w:right="9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-</w:t>
            </w:r>
          </w:p>
        </w:tc>
      </w:tr>
      <w:tr w:rsidR="00D23904" w:rsidRPr="00D23904" w:rsidTr="00D23904">
        <w:trPr>
          <w:trHeight w:val="50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Angol idegen nyelv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8.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Ált. isk.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487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inline distT="0" distB="0" distL="0" distR="0" wp14:anchorId="4E06169E" wp14:editId="5A9E84A3">
                  <wp:extent cx="171450" cy="171450"/>
                  <wp:effectExtent l="0" t="0" r="0" b="0"/>
                  <wp:docPr id="45" name="Picture 1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" name="Picture 18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487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inline distT="0" distB="0" distL="0" distR="0" wp14:anchorId="0E5347DF" wp14:editId="2BF8E3A5">
                  <wp:extent cx="171450" cy="171450"/>
                  <wp:effectExtent l="0" t="0" r="0" b="0"/>
                  <wp:docPr id="46" name="Picture 1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" name="Picture 18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904" w:rsidRPr="00D23904" w:rsidRDefault="00D23904" w:rsidP="00D23904">
      <w:pPr>
        <w:tabs>
          <w:tab w:val="center" w:pos="2177"/>
          <w:tab w:val="center" w:pos="4580"/>
        </w:tabs>
        <w:spacing w:after="11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 w:rsidRPr="00D23904">
        <w:rPr>
          <w:rFonts w:ascii="Calibri" w:eastAsia="Calibri" w:hAnsi="Calibri" w:cs="Calibri"/>
          <w:sz w:val="22"/>
        </w:rPr>
        <w:tab/>
      </w:r>
      <w:r w:rsidRPr="00D23904">
        <w:rPr>
          <w:rFonts w:ascii="Calibri" w:eastAsia="Calibri" w:hAnsi="Calibri" w:cs="Calibri"/>
          <w:noProof/>
          <w:sz w:val="22"/>
        </w:rPr>
        <w:drawing>
          <wp:inline distT="0" distB="0" distL="0" distR="0" wp14:anchorId="0641FC2C" wp14:editId="2C73E58C">
            <wp:extent cx="102870" cy="102870"/>
            <wp:effectExtent l="0" t="0" r="0" b="0"/>
            <wp:docPr id="47" name="Picture 1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" name="Picture 18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3904">
        <w:rPr>
          <w:rFonts w:ascii="Arial" w:eastAsia="Arial" w:hAnsi="Arial" w:cs="Arial"/>
          <w:sz w:val="14"/>
        </w:rPr>
        <w:tab/>
        <w:t>A feladatellátási hely eredménye szignifikánsan magasabb a várhatónál</w:t>
      </w:r>
    </w:p>
    <w:p w:rsidR="00D23904" w:rsidRPr="00D23904" w:rsidRDefault="00D23904" w:rsidP="00D23904">
      <w:pPr>
        <w:tabs>
          <w:tab w:val="center" w:pos="2177"/>
          <w:tab w:val="center" w:pos="4720"/>
        </w:tabs>
        <w:spacing w:after="11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 w:rsidRPr="00D23904">
        <w:rPr>
          <w:rFonts w:ascii="Calibri" w:eastAsia="Calibri" w:hAnsi="Calibri" w:cs="Calibri"/>
          <w:sz w:val="22"/>
        </w:rPr>
        <w:tab/>
      </w:r>
      <w:r w:rsidRPr="00D23904">
        <w:rPr>
          <w:rFonts w:ascii="Calibri" w:eastAsia="Calibri" w:hAnsi="Calibri" w:cs="Calibri"/>
          <w:noProof/>
          <w:sz w:val="22"/>
        </w:rPr>
        <w:drawing>
          <wp:inline distT="0" distB="0" distL="0" distR="0" wp14:anchorId="753A0339" wp14:editId="4D9A99F7">
            <wp:extent cx="102870" cy="102870"/>
            <wp:effectExtent l="0" t="0" r="0" b="0"/>
            <wp:docPr id="48" name="Picture 1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" name="Picture 18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3904">
        <w:rPr>
          <w:rFonts w:ascii="Arial" w:eastAsia="Arial" w:hAnsi="Arial" w:cs="Arial"/>
          <w:sz w:val="14"/>
        </w:rPr>
        <w:tab/>
        <w:t>A feladatellátási hely eredménye nem különbözik szignifikánsan a várhatótól</w:t>
      </w:r>
    </w:p>
    <w:p w:rsidR="00D23904" w:rsidRPr="00D23904" w:rsidRDefault="00D23904" w:rsidP="00D23904">
      <w:pPr>
        <w:tabs>
          <w:tab w:val="center" w:pos="2177"/>
          <w:tab w:val="center" w:pos="4561"/>
        </w:tabs>
        <w:spacing w:after="232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 w:rsidRPr="00D23904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F11871A" wp14:editId="1E78B947">
                <wp:simplePos x="0" y="0"/>
                <wp:positionH relativeFrom="page">
                  <wp:posOffset>7128843</wp:posOffset>
                </wp:positionH>
                <wp:positionV relativeFrom="page">
                  <wp:posOffset>1689836</wp:posOffset>
                </wp:positionV>
                <wp:extent cx="198636" cy="1116229"/>
                <wp:effectExtent l="0" t="0" r="0" b="0"/>
                <wp:wrapTopAndBottom/>
                <wp:docPr id="22821" name="Group 22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636" cy="1116229"/>
                          <a:chOff x="0" y="0"/>
                          <a:chExt cx="198636" cy="1116229"/>
                        </a:xfrm>
                      </wpg:grpSpPr>
                      <wps:wsp>
                        <wps:cNvPr id="1920" name="Rectangle 1920"/>
                        <wps:cNvSpPr/>
                        <wps:spPr>
                          <a:xfrm rot="-5399999">
                            <a:off x="-610199" y="241844"/>
                            <a:ext cx="1484585" cy="264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5EF3" w:rsidRDefault="000B5EF3" w:rsidP="00D23904"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28"/>
                                </w:rPr>
                                <w:t>Összefoglalás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11871A" id="Group 22821" o:spid="_x0000_s1030" style="position:absolute;margin-left:561.35pt;margin-top:133.05pt;width:15.65pt;height:87.9pt;z-index:251686912;mso-position-horizontal-relative:page;mso-position-vertical-relative:page" coordsize="1986,1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">
                <v:rect id="Rectangle 1920" o:spid="_x0000_s1031" style="position:absolute;left:-6102;top:2419;width:14845;height:264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" filled="f" stroked="f">
                  <v:textbox inset="0,0,0,0">
                    <w:txbxContent>
                      <w:p w:rsidR="000B5EF3" w:rsidRDefault="000B5EF3" w:rsidP="00D23904">
                        <w:r>
                          <w:rPr>
                            <w:rFonts w:ascii="Arial" w:eastAsia="Arial" w:hAnsi="Arial" w:cs="Arial"/>
                            <w:color w:val="808080"/>
                            <w:sz w:val="28"/>
                          </w:rPr>
                          <w:t>Összefoglalás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D23904">
        <w:rPr>
          <w:rFonts w:ascii="Calibri" w:eastAsia="Calibri" w:hAnsi="Calibri" w:cs="Calibri"/>
          <w:sz w:val="22"/>
        </w:rPr>
        <w:tab/>
      </w:r>
      <w:r w:rsidRPr="00D23904">
        <w:rPr>
          <w:rFonts w:ascii="Calibri" w:eastAsia="Calibri" w:hAnsi="Calibri" w:cs="Calibri"/>
          <w:noProof/>
          <w:sz w:val="22"/>
        </w:rPr>
        <w:drawing>
          <wp:inline distT="0" distB="0" distL="0" distR="0" wp14:anchorId="1868A18D" wp14:editId="010A6004">
            <wp:extent cx="102870" cy="102870"/>
            <wp:effectExtent l="0" t="0" r="0" b="0"/>
            <wp:docPr id="49" name="Picture 1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" name="Picture 183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3904">
        <w:rPr>
          <w:rFonts w:ascii="Arial" w:eastAsia="Arial" w:hAnsi="Arial" w:cs="Arial"/>
          <w:sz w:val="14"/>
        </w:rPr>
        <w:tab/>
        <w:t>A feladatellátási hely eredménye szignifikánsan gyengébb a várhatónál</w:t>
      </w:r>
    </w:p>
    <w:p w:rsidR="00D23904" w:rsidRPr="00D23904" w:rsidRDefault="00D23904" w:rsidP="00D23904">
      <w:pPr>
        <w:spacing w:after="0" w:line="259" w:lineRule="auto"/>
        <w:ind w:left="1097"/>
        <w:jc w:val="left"/>
        <w:rPr>
          <w:rFonts w:ascii="Calibri" w:eastAsia="Calibri" w:hAnsi="Calibri" w:cs="Calibri"/>
          <w:sz w:val="22"/>
        </w:rPr>
      </w:pPr>
      <w:r w:rsidRPr="00D23904">
        <w:rPr>
          <w:rFonts w:ascii="Arial" w:eastAsia="Arial" w:hAnsi="Arial" w:cs="Arial"/>
          <w:sz w:val="18"/>
        </w:rPr>
        <w:t>A feladatellátási hely eredménye az eddigi kompetenciamérésekben</w:t>
      </w:r>
    </w:p>
    <w:tbl>
      <w:tblPr>
        <w:tblStyle w:val="TableGrid3"/>
        <w:tblW w:w="8166" w:type="dxa"/>
        <w:tblInd w:w="1067" w:type="dxa"/>
        <w:tblCellMar>
          <w:top w:w="78" w:type="dxa"/>
          <w:left w:w="45" w:type="dxa"/>
          <w:right w:w="30" w:type="dxa"/>
        </w:tblCellMar>
        <w:tblLook w:val="04A0" w:firstRow="1" w:lastRow="0" w:firstColumn="1" w:lastColumn="0" w:noHBand="0" w:noVBand="1"/>
      </w:tblPr>
      <w:tblGrid>
        <w:gridCol w:w="1352"/>
        <w:gridCol w:w="480"/>
        <w:gridCol w:w="952"/>
        <w:gridCol w:w="1370"/>
        <w:gridCol w:w="1370"/>
        <w:gridCol w:w="1321"/>
        <w:gridCol w:w="1321"/>
      </w:tblGrid>
      <w:tr w:rsidR="00D23904" w:rsidRPr="00D23904" w:rsidTr="00D23904">
        <w:trPr>
          <w:trHeight w:val="280"/>
        </w:trPr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75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Mérési terület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Évf.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11" w:firstLine="0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Képzési forma</w:t>
            </w:r>
          </w:p>
        </w:tc>
        <w:tc>
          <w:tcPr>
            <w:tcW w:w="4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righ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Átlageredmény (megbízhatósági tartomány)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D23904" w:rsidRPr="00D23904" w:rsidTr="00D23904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right="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OKM2022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right="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OKM2021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right="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OKM2019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right="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OKM2018</w:t>
            </w:r>
          </w:p>
        </w:tc>
      </w:tr>
      <w:tr w:rsidR="00D23904" w:rsidRPr="00D23904" w:rsidTr="00D23904">
        <w:trPr>
          <w:trHeight w:val="50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1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Matematika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6.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Ált. isk.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3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1432 (1332;1506)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3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anchor distT="0" distB="0" distL="114300" distR="114300" simplePos="0" relativeHeight="251687936" behindDoc="0" locked="0" layoutInCell="1" allowOverlap="0" wp14:anchorId="06121900" wp14:editId="7F55DA88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13804</wp:posOffset>
                  </wp:positionV>
                  <wp:extent cx="171450" cy="171450"/>
                  <wp:effectExtent l="0" t="0" r="0" b="0"/>
                  <wp:wrapSquare wrapText="bothSides"/>
                  <wp:docPr id="50" name="Picture 1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" name="Picture 18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3904">
              <w:rPr>
                <w:rFonts w:ascii="Arial" w:eastAsia="Arial" w:hAnsi="Arial" w:cs="Arial"/>
                <w:sz w:val="14"/>
              </w:rPr>
              <w:t>1633 (1552;1714)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D23904" w:rsidRPr="00D23904" w:rsidTr="00D23904">
        <w:trPr>
          <w:trHeight w:val="50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1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Matematika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8.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Ált. isk.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3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1589 (1486;1680)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3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anchor distT="0" distB="0" distL="114300" distR="114300" simplePos="0" relativeHeight="251688960" behindDoc="0" locked="0" layoutInCell="1" allowOverlap="0" wp14:anchorId="1BAD8E53" wp14:editId="6C39C49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13804</wp:posOffset>
                  </wp:positionV>
                  <wp:extent cx="171450" cy="171450"/>
                  <wp:effectExtent l="0" t="0" r="0" b="0"/>
                  <wp:wrapSquare wrapText="bothSides"/>
                  <wp:docPr id="51" name="Picture 1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" name="Picture 18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3904">
              <w:rPr>
                <w:rFonts w:ascii="Arial" w:eastAsia="Arial" w:hAnsi="Arial" w:cs="Arial"/>
                <w:sz w:val="14"/>
              </w:rPr>
              <w:t>1654 (1610;1709)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D23904" w:rsidRPr="00D23904" w:rsidTr="00D23904">
        <w:trPr>
          <w:trHeight w:val="50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1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Szövegértés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6.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Ált. isk.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3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1418 (1355;1479)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3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anchor distT="0" distB="0" distL="114300" distR="114300" simplePos="0" relativeHeight="251689984" behindDoc="0" locked="0" layoutInCell="1" allowOverlap="0" wp14:anchorId="7F36D446" wp14:editId="757A8D5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13804</wp:posOffset>
                  </wp:positionV>
                  <wp:extent cx="171450" cy="171450"/>
                  <wp:effectExtent l="0" t="0" r="0" b="0"/>
                  <wp:wrapSquare wrapText="bothSides"/>
                  <wp:docPr id="52" name="Picture 1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" name="Picture 18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3904">
              <w:rPr>
                <w:rFonts w:ascii="Arial" w:eastAsia="Arial" w:hAnsi="Arial" w:cs="Arial"/>
                <w:sz w:val="14"/>
              </w:rPr>
              <w:t>1521 (1426;1631)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D23904" w:rsidRPr="00D23904" w:rsidTr="00D23904">
        <w:trPr>
          <w:trHeight w:val="50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1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Szövegértés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8.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Ált. isk.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3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1571 (1422;1696)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3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Calibri" w:eastAsia="Calibri" w:hAnsi="Calibri" w:cs="Calibri"/>
                <w:noProof/>
                <w:sz w:val="22"/>
              </w:rPr>
              <w:drawing>
                <wp:anchor distT="0" distB="0" distL="114300" distR="114300" simplePos="0" relativeHeight="251691008" behindDoc="0" locked="0" layoutInCell="1" allowOverlap="0" wp14:anchorId="798C616C" wp14:editId="198255F6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13804</wp:posOffset>
                  </wp:positionV>
                  <wp:extent cx="171450" cy="171450"/>
                  <wp:effectExtent l="0" t="0" r="0" b="0"/>
                  <wp:wrapSquare wrapText="bothSides"/>
                  <wp:docPr id="53" name="Picture 1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" name="Picture 18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3904">
              <w:rPr>
                <w:rFonts w:ascii="Arial" w:eastAsia="Arial" w:hAnsi="Arial" w:cs="Arial"/>
                <w:sz w:val="14"/>
              </w:rPr>
              <w:t>1551 (1498;1619)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D23904" w:rsidRPr="00D23904" w:rsidTr="00D23904">
        <w:trPr>
          <w:trHeight w:val="50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Természettudomány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6.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Ált. isk.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3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1391 (1330;1477)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D23904" w:rsidRPr="00D23904" w:rsidTr="00D23904">
        <w:trPr>
          <w:trHeight w:val="50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Természettudomány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8.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Ált. isk.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3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1596 (1516;1708)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D23904" w:rsidRPr="00D23904" w:rsidTr="00D23904">
        <w:trPr>
          <w:trHeight w:val="50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Angol idegen nyelv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6.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Ált. isk.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3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1427 (1323;1532)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D23904" w:rsidRPr="00D23904" w:rsidTr="00D23904">
        <w:trPr>
          <w:trHeight w:val="50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Angol idegen nyelv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8.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Ált. isk.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32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1646 (1466;1814)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D23904" w:rsidRPr="00D23904" w:rsidRDefault="00D23904" w:rsidP="00D23904">
      <w:pPr>
        <w:tabs>
          <w:tab w:val="center" w:pos="2377"/>
          <w:tab w:val="center" w:pos="5641"/>
        </w:tabs>
        <w:spacing w:after="109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 w:rsidRPr="00D23904">
        <w:rPr>
          <w:rFonts w:ascii="Calibri" w:eastAsia="Calibri" w:hAnsi="Calibri" w:cs="Calibri"/>
          <w:sz w:val="22"/>
        </w:rPr>
        <w:tab/>
      </w:r>
      <w:r w:rsidRPr="00D23904">
        <w:rPr>
          <w:rFonts w:ascii="Calibri" w:eastAsia="Calibri" w:hAnsi="Calibri" w:cs="Calibri"/>
          <w:noProof/>
          <w:sz w:val="22"/>
        </w:rPr>
        <w:drawing>
          <wp:inline distT="0" distB="0" distL="0" distR="0" wp14:anchorId="38287D3C" wp14:editId="0459297D">
            <wp:extent cx="102870" cy="102870"/>
            <wp:effectExtent l="0" t="0" r="0" b="0"/>
            <wp:docPr id="54" name="Picture 1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" name="Picture 19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3904">
        <w:rPr>
          <w:rFonts w:ascii="Arial" w:eastAsia="Arial" w:hAnsi="Arial" w:cs="Arial"/>
          <w:sz w:val="14"/>
        </w:rPr>
        <w:tab/>
        <w:t>A feladatellátási hely 2022. évi eredménye az adott év eredményénél szignifikánsan magasabb</w:t>
      </w:r>
    </w:p>
    <w:p w:rsidR="00D23904" w:rsidRPr="00D23904" w:rsidRDefault="00D23904" w:rsidP="00D23904">
      <w:pPr>
        <w:tabs>
          <w:tab w:val="center" w:pos="2377"/>
          <w:tab w:val="center" w:pos="5781"/>
        </w:tabs>
        <w:spacing w:after="109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 w:rsidRPr="00D23904">
        <w:rPr>
          <w:rFonts w:ascii="Calibri" w:eastAsia="Calibri" w:hAnsi="Calibri" w:cs="Calibri"/>
          <w:sz w:val="22"/>
        </w:rPr>
        <w:tab/>
      </w:r>
      <w:r w:rsidRPr="00D23904">
        <w:rPr>
          <w:rFonts w:ascii="Calibri" w:eastAsia="Calibri" w:hAnsi="Calibri" w:cs="Calibri"/>
          <w:noProof/>
          <w:sz w:val="22"/>
        </w:rPr>
        <w:drawing>
          <wp:inline distT="0" distB="0" distL="0" distR="0" wp14:anchorId="6B9946D9" wp14:editId="723FD3A3">
            <wp:extent cx="102870" cy="102870"/>
            <wp:effectExtent l="0" t="0" r="0" b="0"/>
            <wp:docPr id="55" name="Picture 1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" name="Picture 19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3904">
        <w:rPr>
          <w:rFonts w:ascii="Arial" w:eastAsia="Arial" w:hAnsi="Arial" w:cs="Arial"/>
          <w:sz w:val="14"/>
        </w:rPr>
        <w:tab/>
        <w:t>A feladatellátási hely 2022. évi eredménye nem különbözik szignifikánsan az adott év eredményétől</w:t>
      </w:r>
    </w:p>
    <w:p w:rsidR="00D23904" w:rsidRPr="00D23904" w:rsidRDefault="00D23904" w:rsidP="00D23904">
      <w:pPr>
        <w:tabs>
          <w:tab w:val="center" w:pos="2377"/>
          <w:tab w:val="center" w:pos="5622"/>
        </w:tabs>
        <w:spacing w:after="109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 w:rsidRPr="00D23904">
        <w:rPr>
          <w:rFonts w:ascii="Calibri" w:eastAsia="Calibri" w:hAnsi="Calibri" w:cs="Calibri"/>
          <w:sz w:val="22"/>
        </w:rPr>
        <w:tab/>
      </w:r>
      <w:r w:rsidRPr="00D23904">
        <w:rPr>
          <w:rFonts w:ascii="Calibri" w:eastAsia="Calibri" w:hAnsi="Calibri" w:cs="Calibri"/>
          <w:noProof/>
          <w:sz w:val="22"/>
        </w:rPr>
        <w:drawing>
          <wp:inline distT="0" distB="0" distL="0" distR="0" wp14:anchorId="15A70822" wp14:editId="43EFB3D4">
            <wp:extent cx="102870" cy="102870"/>
            <wp:effectExtent l="0" t="0" r="0" b="0"/>
            <wp:docPr id="56" name="Picture 1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" name="Picture 19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3904">
        <w:rPr>
          <w:rFonts w:ascii="Arial" w:eastAsia="Arial" w:hAnsi="Arial" w:cs="Arial"/>
          <w:sz w:val="14"/>
        </w:rPr>
        <w:tab/>
        <w:t>A feladatellátási hely 2022. évi eredménye az adott év eredményénél szignifikánsan gyengébb</w:t>
      </w:r>
    </w:p>
    <w:p w:rsidR="00D23904" w:rsidRPr="00D23904" w:rsidRDefault="00D23904" w:rsidP="00D23904">
      <w:pPr>
        <w:spacing w:after="0" w:line="259" w:lineRule="auto"/>
        <w:ind w:left="1097"/>
        <w:jc w:val="left"/>
        <w:rPr>
          <w:rFonts w:ascii="Calibri" w:eastAsia="Calibri" w:hAnsi="Calibri" w:cs="Calibri"/>
          <w:sz w:val="22"/>
        </w:rPr>
      </w:pPr>
      <w:r w:rsidRPr="00D23904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DD29DB0" wp14:editId="73F84253">
                <wp:simplePos x="0" y="0"/>
                <wp:positionH relativeFrom="page">
                  <wp:posOffset>7128843</wp:posOffset>
                </wp:positionH>
                <wp:positionV relativeFrom="page">
                  <wp:posOffset>1689836</wp:posOffset>
                </wp:positionV>
                <wp:extent cx="198636" cy="1116229"/>
                <wp:effectExtent l="0" t="0" r="0" b="0"/>
                <wp:wrapTopAndBottom/>
                <wp:docPr id="22519" name="Group 22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636" cy="1116229"/>
                          <a:chOff x="0" y="0"/>
                          <a:chExt cx="198636" cy="1116229"/>
                        </a:xfrm>
                      </wpg:grpSpPr>
                      <wps:wsp>
                        <wps:cNvPr id="2376" name="Rectangle 2376"/>
                        <wps:cNvSpPr/>
                        <wps:spPr>
                          <a:xfrm rot="-5399999">
                            <a:off x="-610199" y="241844"/>
                            <a:ext cx="1484585" cy="264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5EF3" w:rsidRDefault="000B5EF3" w:rsidP="00D23904"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28"/>
                                </w:rPr>
                                <w:t>Összefoglalás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D29DB0" id="Group 22519" o:spid="_x0000_s1032" style="position:absolute;left:0;text-align:left;margin-left:561.35pt;margin-top:133.05pt;width:15.65pt;height:87.9pt;z-index:251692032;mso-position-horizontal-relative:page;mso-position-vertical-relative:page" coordsize="1986,1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">
                <v:rect id="Rectangle 2376" o:spid="_x0000_s1033" style="position:absolute;left:-6102;top:2419;width:14845;height:264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" filled="f" stroked="f">
                  <v:textbox inset="0,0,0,0">
                    <w:txbxContent>
                      <w:p w:rsidR="000B5EF3" w:rsidRDefault="000B5EF3" w:rsidP="00D23904">
                        <w:r>
                          <w:rPr>
                            <w:rFonts w:ascii="Arial" w:eastAsia="Arial" w:hAnsi="Arial" w:cs="Arial"/>
                            <w:color w:val="808080"/>
                            <w:sz w:val="28"/>
                          </w:rPr>
                          <w:t>Összefoglalás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D23904">
        <w:rPr>
          <w:rFonts w:ascii="Arial" w:eastAsia="Arial" w:hAnsi="Arial" w:cs="Arial"/>
          <w:sz w:val="18"/>
        </w:rPr>
        <w:t>Az alapszintet el nem érő tanulók aránya</w:t>
      </w:r>
    </w:p>
    <w:tbl>
      <w:tblPr>
        <w:tblStyle w:val="TableGrid3"/>
        <w:tblW w:w="8166" w:type="dxa"/>
        <w:tblInd w:w="1067" w:type="dxa"/>
        <w:tblCellMar>
          <w:top w:w="78" w:type="dxa"/>
          <w:left w:w="47" w:type="dxa"/>
          <w:right w:w="37" w:type="dxa"/>
        </w:tblCellMar>
        <w:tblLook w:val="04A0" w:firstRow="1" w:lastRow="0" w:firstColumn="1" w:lastColumn="0" w:noHBand="0" w:noVBand="1"/>
      </w:tblPr>
      <w:tblGrid>
        <w:gridCol w:w="1361"/>
        <w:gridCol w:w="869"/>
        <w:gridCol w:w="938"/>
        <w:gridCol w:w="1168"/>
        <w:gridCol w:w="1059"/>
        <w:gridCol w:w="1013"/>
        <w:gridCol w:w="1758"/>
      </w:tblGrid>
      <w:tr w:rsidR="00D23904" w:rsidRPr="00D23904" w:rsidTr="00D23904">
        <w:trPr>
          <w:trHeight w:val="280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1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Mérési terület</w:t>
            </w: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Évfolyam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86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Képzési forma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Alapszint</w:t>
            </w:r>
          </w:p>
        </w:tc>
        <w:tc>
          <w:tcPr>
            <w:tcW w:w="3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Az alapszint alatt teljesítő tanulók aránya (%)</w:t>
            </w:r>
          </w:p>
        </w:tc>
      </w:tr>
      <w:tr w:rsidR="00D23904" w:rsidRPr="00D23904" w:rsidTr="00D23904">
        <w:trPr>
          <w:trHeight w:val="9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A feladatellátási helyen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Országosan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313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A megfelelő képzési</w:t>
            </w:r>
          </w:p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típusban/településtípusban</w:t>
            </w:r>
          </w:p>
        </w:tc>
      </w:tr>
      <w:tr w:rsidR="00D23904" w:rsidRPr="00D23904" w:rsidTr="00D23904">
        <w:trPr>
          <w:trHeight w:val="29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right="1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Matematika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6.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Ált. isk.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7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3. képességszint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55,6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38,4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48,5</w:t>
            </w:r>
          </w:p>
        </w:tc>
      </w:tr>
      <w:tr w:rsidR="00D23904" w:rsidRPr="00D23904" w:rsidTr="00D23904">
        <w:trPr>
          <w:trHeight w:val="29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right="1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Matematika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8.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Ált. isk.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7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4. képességszint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30,0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43,4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56,1</w:t>
            </w:r>
          </w:p>
        </w:tc>
      </w:tr>
      <w:tr w:rsidR="00D23904" w:rsidRPr="00D23904" w:rsidTr="00D23904">
        <w:trPr>
          <w:trHeight w:val="29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right="1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Szövegértés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6.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Ált. isk.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7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3. képességszint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33,3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26,2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37,2</w:t>
            </w:r>
          </w:p>
        </w:tc>
      </w:tr>
      <w:tr w:rsidR="00D23904" w:rsidRPr="00D23904" w:rsidTr="00D23904">
        <w:trPr>
          <w:trHeight w:val="29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right="1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Szövegértés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8.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Ált. isk.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7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4. képességszint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40,0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41,0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55,5</w:t>
            </w:r>
          </w:p>
        </w:tc>
      </w:tr>
      <w:tr w:rsidR="00D23904" w:rsidRPr="00D23904" w:rsidTr="00D23904">
        <w:trPr>
          <w:trHeight w:val="50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lastRenderedPageBreak/>
              <w:t>Természettudomány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6.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Ált. isk.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7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3. képességszint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55,6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32,2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41,5</w:t>
            </w:r>
          </w:p>
        </w:tc>
      </w:tr>
      <w:tr w:rsidR="00D23904" w:rsidRPr="00D23904" w:rsidTr="00D23904">
        <w:trPr>
          <w:trHeight w:val="50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Természettudomány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8.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Ált. isk.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7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4. képességszint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40,0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43,1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54,8</w:t>
            </w:r>
          </w:p>
        </w:tc>
      </w:tr>
      <w:tr w:rsidR="00D23904" w:rsidRPr="00D23904" w:rsidTr="00D23904">
        <w:trPr>
          <w:trHeight w:val="50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Angol idegen nyelv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6.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Ált. isk.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43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A1 képességszint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44,4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33,2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48,3</w:t>
            </w:r>
          </w:p>
        </w:tc>
      </w:tr>
      <w:tr w:rsidR="00D23904" w:rsidRPr="00D23904" w:rsidTr="00D23904">
        <w:trPr>
          <w:trHeight w:val="50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Angol idegen nyelv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8.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Ált. isk.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43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A2 képességszint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40,0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40,6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60,3</w:t>
            </w:r>
          </w:p>
        </w:tc>
      </w:tr>
    </w:tbl>
    <w:p w:rsidR="00D23904" w:rsidRPr="00D23904" w:rsidRDefault="00D23904" w:rsidP="00D23904">
      <w:pPr>
        <w:spacing w:after="0" w:line="259" w:lineRule="auto"/>
        <w:ind w:left="1097"/>
        <w:jc w:val="left"/>
        <w:rPr>
          <w:rFonts w:ascii="Calibri" w:eastAsia="Calibri" w:hAnsi="Calibri" w:cs="Calibri"/>
          <w:sz w:val="22"/>
        </w:rPr>
      </w:pPr>
      <w:r w:rsidRPr="00D23904">
        <w:rPr>
          <w:rFonts w:ascii="Arial" w:eastAsia="Arial" w:hAnsi="Arial" w:cs="Arial"/>
          <w:sz w:val="18"/>
        </w:rPr>
        <w:t>A minimumszintet el nem érő tanulók aránya*</w:t>
      </w:r>
    </w:p>
    <w:tbl>
      <w:tblPr>
        <w:tblStyle w:val="TableGrid3"/>
        <w:tblW w:w="8166" w:type="dxa"/>
        <w:tblInd w:w="1067" w:type="dxa"/>
        <w:tblCellMar>
          <w:top w:w="78" w:type="dxa"/>
          <w:left w:w="47" w:type="dxa"/>
          <w:right w:w="37" w:type="dxa"/>
        </w:tblCellMar>
        <w:tblLook w:val="04A0" w:firstRow="1" w:lastRow="0" w:firstColumn="1" w:lastColumn="0" w:noHBand="0" w:noVBand="1"/>
      </w:tblPr>
      <w:tblGrid>
        <w:gridCol w:w="1074"/>
        <w:gridCol w:w="1026"/>
        <w:gridCol w:w="1029"/>
        <w:gridCol w:w="1109"/>
        <w:gridCol w:w="1098"/>
        <w:gridCol w:w="1072"/>
        <w:gridCol w:w="1758"/>
      </w:tblGrid>
      <w:tr w:rsidR="00D23904" w:rsidRPr="00D23904" w:rsidTr="00D23904">
        <w:trPr>
          <w:trHeight w:val="280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right="1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Mérési terület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Évfolyam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87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Képzési forma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Minimumszint</w:t>
            </w:r>
          </w:p>
        </w:tc>
        <w:tc>
          <w:tcPr>
            <w:tcW w:w="3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A minimumszint alatt teljesítő tanulók aránya (%)</w:t>
            </w:r>
          </w:p>
        </w:tc>
      </w:tr>
      <w:tr w:rsidR="00D23904" w:rsidRPr="00D23904" w:rsidTr="00D23904">
        <w:trPr>
          <w:trHeight w:val="9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16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A feladatellátási helyen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Országosan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313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A megfelelő képzési</w:t>
            </w:r>
          </w:p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típusban/településtípusban</w:t>
            </w:r>
          </w:p>
        </w:tc>
      </w:tr>
      <w:tr w:rsidR="00D23904" w:rsidRPr="00D23904" w:rsidTr="00D23904">
        <w:trPr>
          <w:trHeight w:val="29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right="1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Matematika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6.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Ált. isk.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12" w:firstLine="0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2. képességszint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33,3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15,5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22,2</w:t>
            </w:r>
          </w:p>
        </w:tc>
      </w:tr>
      <w:tr w:rsidR="00D23904" w:rsidRPr="00D23904" w:rsidTr="00D23904">
        <w:trPr>
          <w:trHeight w:val="29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right="1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Matematika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8.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Ált. isk.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12" w:firstLine="0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3. képességszint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20,3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29,9</w:t>
            </w:r>
          </w:p>
        </w:tc>
      </w:tr>
      <w:tr w:rsidR="00D23904" w:rsidRPr="00D23904" w:rsidTr="00D23904">
        <w:trPr>
          <w:trHeight w:val="29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right="1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Szövegértés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6.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Ált. isk.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12" w:firstLine="0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2. képességszint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8,5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13,4</w:t>
            </w:r>
          </w:p>
        </w:tc>
      </w:tr>
      <w:tr w:rsidR="00D23904" w:rsidRPr="00D23904" w:rsidTr="00D23904">
        <w:trPr>
          <w:trHeight w:val="29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right="1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Szövegértés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8.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Ált. isk.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12" w:firstLine="0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3. képességszint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17,7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D23904" w:rsidRDefault="00D23904" w:rsidP="00D23904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D23904">
              <w:rPr>
                <w:rFonts w:ascii="Arial" w:eastAsia="Arial" w:hAnsi="Arial" w:cs="Arial"/>
                <w:sz w:val="14"/>
              </w:rPr>
              <w:t>27,1</w:t>
            </w:r>
          </w:p>
        </w:tc>
      </w:tr>
    </w:tbl>
    <w:p w:rsidR="00D23904" w:rsidRPr="00D23904" w:rsidRDefault="00D23904" w:rsidP="00D23904">
      <w:pPr>
        <w:spacing w:after="31" w:line="259" w:lineRule="auto"/>
        <w:ind w:left="1097" w:right="665"/>
        <w:jc w:val="left"/>
        <w:rPr>
          <w:rFonts w:ascii="Calibri" w:eastAsia="Calibri" w:hAnsi="Calibri" w:cs="Calibri"/>
          <w:sz w:val="22"/>
        </w:rPr>
        <w:sectPr w:rsidR="00D23904" w:rsidRPr="00D23904" w:rsidSect="00BC0C54">
          <w:pgSz w:w="11906" w:h="16838"/>
          <w:pgMar w:top="1421" w:right="1414" w:bottom="1428" w:left="1416" w:header="708" w:footer="708" w:gutter="0"/>
          <w:pgBorders w:offsetFrom="page">
            <w:top w:val="single" w:sz="18" w:space="24" w:color="C45911" w:themeColor="accent2" w:themeShade="BF"/>
            <w:left w:val="single" w:sz="18" w:space="24" w:color="C45911" w:themeColor="accent2" w:themeShade="BF"/>
            <w:bottom w:val="single" w:sz="18" w:space="24" w:color="C45911" w:themeColor="accent2" w:themeShade="BF"/>
            <w:right w:val="single" w:sz="18" w:space="24" w:color="C45911" w:themeColor="accent2" w:themeShade="BF"/>
          </w:pgBorders>
          <w:cols w:space="708"/>
        </w:sectPr>
      </w:pPr>
      <w:r w:rsidRPr="00D23904">
        <w:rPr>
          <w:rFonts w:ascii="Arial" w:eastAsia="Arial" w:hAnsi="Arial" w:cs="Arial"/>
          <w:sz w:val="14"/>
        </w:rPr>
        <w:t>* Ez az arányszám a figyelembe vehető és nem a jelentésben szereplő tanulók létszámára vonatkozik. A 20/2012. (VIII. 31.) EMMI rendelet 80. §-</w:t>
      </w:r>
      <w:proofErr w:type="gramStart"/>
      <w:r w:rsidRPr="00D23904">
        <w:rPr>
          <w:rFonts w:ascii="Arial" w:eastAsia="Arial" w:hAnsi="Arial" w:cs="Arial"/>
          <w:sz w:val="14"/>
        </w:rPr>
        <w:t>a</w:t>
      </w:r>
      <w:proofErr w:type="gramEnd"/>
      <w:r w:rsidRPr="00D23904">
        <w:rPr>
          <w:rFonts w:ascii="Arial" w:eastAsia="Arial" w:hAnsi="Arial" w:cs="Arial"/>
          <w:sz w:val="14"/>
        </w:rPr>
        <w:t xml:space="preserve"> alapján vizsgált minimumszint matematika és szövegértés területen 6. évfolyamon a 2. képességszint, 8. és </w:t>
      </w:r>
      <w:r w:rsidR="00B66A5A">
        <w:rPr>
          <w:rFonts w:ascii="Arial" w:eastAsia="Arial" w:hAnsi="Arial" w:cs="Arial"/>
          <w:sz w:val="14"/>
        </w:rPr>
        <w:t>10. évfolyam a 3. képességszint</w:t>
      </w:r>
    </w:p>
    <w:p w:rsidR="00B66A5A" w:rsidRDefault="00B66A5A" w:rsidP="00B66A5A">
      <w:pPr>
        <w:tabs>
          <w:tab w:val="left" w:pos="4164"/>
        </w:tabs>
        <w:ind w:left="0" w:firstLine="0"/>
      </w:pPr>
    </w:p>
    <w:p w:rsidR="00762FDE" w:rsidRPr="00B66A5A" w:rsidRDefault="00B66A5A" w:rsidP="00352076">
      <w:pPr>
        <w:tabs>
          <w:tab w:val="left" w:pos="396"/>
          <w:tab w:val="left" w:pos="4164"/>
        </w:tabs>
        <w:sectPr w:rsidR="00762FDE" w:rsidRPr="00B66A5A" w:rsidSect="00BC0C54">
          <w:pgSz w:w="16838" w:h="11906" w:orient="landscape"/>
          <w:pgMar w:top="1408" w:right="1414" w:bottom="1440" w:left="1416" w:header="708" w:footer="708" w:gutter="0"/>
          <w:pgBorders w:offsetFrom="page">
            <w:top w:val="single" w:sz="18" w:space="24" w:color="C45911" w:themeColor="accent2" w:themeShade="BF"/>
            <w:left w:val="single" w:sz="18" w:space="24" w:color="C45911" w:themeColor="accent2" w:themeShade="BF"/>
            <w:bottom w:val="single" w:sz="18" w:space="24" w:color="C45911" w:themeColor="accent2" w:themeShade="BF"/>
            <w:right w:val="single" w:sz="18" w:space="24" w:color="C45911" w:themeColor="accent2" w:themeShade="BF"/>
          </w:pgBorders>
          <w:cols w:space="708"/>
        </w:sectPr>
      </w:pPr>
      <w:r>
        <w:tab/>
      </w:r>
      <w:r w:rsidR="00352076">
        <w:tab/>
      </w:r>
    </w:p>
    <w:p w:rsidR="00762FDE" w:rsidRPr="007F1C9C" w:rsidRDefault="00B7488C" w:rsidP="00CB640B">
      <w:pPr>
        <w:spacing w:line="270" w:lineRule="auto"/>
        <w:ind w:left="0" w:firstLine="0"/>
        <w:rPr>
          <w:color w:val="auto"/>
        </w:rPr>
      </w:pPr>
      <w:r w:rsidRPr="007F1C9C">
        <w:rPr>
          <w:b/>
          <w:color w:val="auto"/>
        </w:rPr>
        <w:lastRenderedPageBreak/>
        <w:t>d</w:t>
      </w:r>
      <w:proofErr w:type="gramStart"/>
      <w:r w:rsidRPr="007F1C9C">
        <w:rPr>
          <w:b/>
          <w:color w:val="auto"/>
        </w:rPr>
        <w:t>)Tanulók</w:t>
      </w:r>
      <w:proofErr w:type="gramEnd"/>
      <w:r w:rsidRPr="007F1C9C">
        <w:rPr>
          <w:b/>
          <w:color w:val="auto"/>
        </w:rPr>
        <w:t xml:space="preserve"> le és kimaradásával, évfolyamismétlésével kapcsolatos adatok </w:t>
      </w:r>
    </w:p>
    <w:tbl>
      <w:tblPr>
        <w:tblStyle w:val="TableGrid"/>
        <w:tblW w:w="9595" w:type="dxa"/>
        <w:tblInd w:w="-238" w:type="dxa"/>
        <w:tblCellMar>
          <w:top w:w="53" w:type="dxa"/>
          <w:left w:w="70" w:type="dxa"/>
          <w:bottom w:w="4" w:type="dxa"/>
          <w:right w:w="10" w:type="dxa"/>
        </w:tblCellMar>
        <w:tblLook w:val="04A0" w:firstRow="1" w:lastRow="0" w:firstColumn="1" w:lastColumn="0" w:noHBand="0" w:noVBand="1"/>
      </w:tblPr>
      <w:tblGrid>
        <w:gridCol w:w="1599"/>
        <w:gridCol w:w="1598"/>
        <w:gridCol w:w="1600"/>
        <w:gridCol w:w="1600"/>
        <w:gridCol w:w="1599"/>
        <w:gridCol w:w="1599"/>
      </w:tblGrid>
      <w:tr w:rsidR="007F1C9C" w:rsidRPr="007F1C9C" w:rsidTr="00E02171">
        <w:trPr>
          <w:trHeight w:val="578"/>
        </w:trPr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2FDE" w:rsidRPr="007F1C9C" w:rsidRDefault="00B7488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 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62FDE" w:rsidRPr="007F1C9C" w:rsidRDefault="00762FD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7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62FDE" w:rsidRPr="007F1C9C" w:rsidRDefault="00B7488C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 w:rsidRPr="007F1C9C">
              <w:rPr>
                <w:b/>
                <w:color w:val="auto"/>
              </w:rPr>
              <w:t>Évfolyamismétlők</w:t>
            </w:r>
            <w:r w:rsidRPr="007F1C9C">
              <w:rPr>
                <w:color w:val="auto"/>
              </w:rPr>
              <w:t xml:space="preserve"> száma</w:t>
            </w:r>
            <w:r w:rsidRPr="007F1C9C">
              <w:rPr>
                <w:b/>
                <w:color w:val="auto"/>
              </w:rPr>
              <w:t xml:space="preserve"> (fő) 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2FDE" w:rsidRPr="007F1C9C" w:rsidRDefault="00762FD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7F1C9C" w:rsidRPr="007F1C9C">
        <w:trPr>
          <w:trHeight w:val="5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DE" w:rsidRPr="007F1C9C" w:rsidRDefault="00762FDE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DE" w:rsidRPr="007F1C9C" w:rsidRDefault="00B7488C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F1C9C">
              <w:rPr>
                <w:color w:val="auto"/>
              </w:rPr>
              <w:t xml:space="preserve">összlétszámon belül: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DE" w:rsidRPr="007F1C9C" w:rsidRDefault="00B7488C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F1C9C">
              <w:rPr>
                <w:color w:val="auto"/>
              </w:rPr>
              <w:t>HH-tanulók körében</w:t>
            </w:r>
            <w:r w:rsidRPr="007F1C9C">
              <w:rPr>
                <w:b/>
                <w:color w:val="auto"/>
              </w:rPr>
              <w:t xml:space="preserve"> (fő)</w:t>
            </w:r>
            <w:r w:rsidRPr="007F1C9C">
              <w:rPr>
                <w:color w:val="auto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2FDE" w:rsidRPr="007F1C9C" w:rsidRDefault="00B7488C">
            <w:pPr>
              <w:spacing w:after="0" w:line="259" w:lineRule="auto"/>
              <w:ind w:left="52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HH </w:t>
            </w:r>
            <w:proofErr w:type="gramStart"/>
            <w:r w:rsidRPr="007F1C9C">
              <w:rPr>
                <w:color w:val="auto"/>
              </w:rPr>
              <w:t>aránya(</w:t>
            </w:r>
            <w:proofErr w:type="gramEnd"/>
            <w:r w:rsidRPr="007F1C9C">
              <w:rPr>
                <w:color w:val="auto"/>
              </w:rPr>
              <w:t xml:space="preserve">%)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DE" w:rsidRPr="007F1C9C" w:rsidRDefault="00B7488C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7F1C9C">
              <w:rPr>
                <w:color w:val="auto"/>
              </w:rPr>
              <w:t>HHH-tanulók körében</w:t>
            </w:r>
            <w:r w:rsidRPr="007F1C9C">
              <w:rPr>
                <w:b/>
                <w:color w:val="auto"/>
              </w:rPr>
              <w:t xml:space="preserve"> (fő)</w:t>
            </w:r>
            <w:r w:rsidRPr="007F1C9C">
              <w:rPr>
                <w:color w:val="auto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DE" w:rsidRPr="007F1C9C" w:rsidRDefault="00B7488C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7F1C9C">
              <w:rPr>
                <w:color w:val="auto"/>
              </w:rPr>
              <w:t xml:space="preserve">HHH </w:t>
            </w:r>
          </w:p>
          <w:p w:rsidR="00762FDE" w:rsidRPr="007F1C9C" w:rsidRDefault="00B7488C">
            <w:pPr>
              <w:spacing w:after="0" w:line="259" w:lineRule="auto"/>
              <w:ind w:left="0" w:right="63" w:firstLine="0"/>
              <w:jc w:val="center"/>
              <w:rPr>
                <w:color w:val="auto"/>
              </w:rPr>
            </w:pPr>
            <w:proofErr w:type="gramStart"/>
            <w:r w:rsidRPr="007F1C9C">
              <w:rPr>
                <w:color w:val="auto"/>
              </w:rPr>
              <w:t>aránya(</w:t>
            </w:r>
            <w:proofErr w:type="gramEnd"/>
            <w:r w:rsidRPr="007F1C9C">
              <w:rPr>
                <w:color w:val="auto"/>
              </w:rPr>
              <w:t xml:space="preserve">%) </w:t>
            </w:r>
          </w:p>
        </w:tc>
      </w:tr>
      <w:tr w:rsidR="007F1C9C" w:rsidRPr="007F1C9C" w:rsidTr="00E02171">
        <w:trPr>
          <w:trHeight w:val="293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DE" w:rsidRPr="007F1C9C" w:rsidRDefault="00B7488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2018/2019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762FDE" w:rsidRPr="007F1C9C" w:rsidRDefault="00B7488C">
            <w:pPr>
              <w:spacing w:after="0" w:line="259" w:lineRule="auto"/>
              <w:ind w:left="0" w:right="60" w:firstLine="0"/>
              <w:jc w:val="right"/>
              <w:rPr>
                <w:color w:val="auto"/>
              </w:rPr>
            </w:pPr>
            <w:r w:rsidRPr="007F1C9C">
              <w:rPr>
                <w:color w:val="auto"/>
              </w:rPr>
              <w:t xml:space="preserve">0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762FDE" w:rsidRPr="007F1C9C" w:rsidRDefault="00B7488C">
            <w:pPr>
              <w:spacing w:after="0" w:line="259" w:lineRule="auto"/>
              <w:ind w:left="0" w:right="62" w:firstLine="0"/>
              <w:jc w:val="right"/>
              <w:rPr>
                <w:color w:val="auto"/>
              </w:rPr>
            </w:pPr>
            <w:r w:rsidRPr="007F1C9C">
              <w:rPr>
                <w:color w:val="auto"/>
              </w:rPr>
              <w:t xml:space="preserve">0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62FDE" w:rsidRPr="007F1C9C" w:rsidRDefault="00B7488C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 w:rsidRPr="007F1C9C">
              <w:rPr>
                <w:color w:val="auto"/>
              </w:rPr>
              <w:t xml:space="preserve">0%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762FDE" w:rsidRPr="007F1C9C" w:rsidRDefault="00B7488C">
            <w:pPr>
              <w:spacing w:after="0" w:line="259" w:lineRule="auto"/>
              <w:ind w:left="0" w:right="60" w:firstLine="0"/>
              <w:jc w:val="right"/>
              <w:rPr>
                <w:color w:val="auto"/>
              </w:rPr>
            </w:pPr>
            <w:r w:rsidRPr="007F1C9C">
              <w:rPr>
                <w:color w:val="auto"/>
              </w:rPr>
              <w:t xml:space="preserve">0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62FDE" w:rsidRPr="007F1C9C" w:rsidRDefault="00B7488C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7F1C9C">
              <w:rPr>
                <w:color w:val="auto"/>
              </w:rPr>
              <w:t xml:space="preserve">0% </w:t>
            </w:r>
          </w:p>
        </w:tc>
      </w:tr>
      <w:tr w:rsidR="007F1C9C" w:rsidRPr="007F1C9C" w:rsidTr="00E02171">
        <w:trPr>
          <w:trHeight w:val="294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DE" w:rsidRPr="007F1C9C" w:rsidRDefault="00B7488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 xml:space="preserve">2019/2020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762FDE" w:rsidRPr="007F1C9C" w:rsidRDefault="00AE1BA7">
            <w:pPr>
              <w:spacing w:after="0" w:line="259" w:lineRule="auto"/>
              <w:ind w:left="0" w:right="60" w:firstLine="0"/>
              <w:jc w:val="right"/>
              <w:rPr>
                <w:color w:val="auto"/>
              </w:rPr>
            </w:pPr>
            <w:r w:rsidRPr="007F1C9C">
              <w:rPr>
                <w:color w:val="auto"/>
              </w:rPr>
              <w:t>0</w:t>
            </w:r>
            <w:r w:rsidR="00B7488C" w:rsidRPr="007F1C9C">
              <w:rPr>
                <w:color w:val="auto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762FDE" w:rsidRPr="007F1C9C" w:rsidRDefault="00AE1BA7">
            <w:pPr>
              <w:spacing w:after="0" w:line="259" w:lineRule="auto"/>
              <w:ind w:left="0" w:right="62" w:firstLine="0"/>
              <w:jc w:val="right"/>
              <w:rPr>
                <w:color w:val="auto"/>
              </w:rPr>
            </w:pPr>
            <w:r w:rsidRPr="007F1C9C">
              <w:rPr>
                <w:color w:val="auto"/>
              </w:rPr>
              <w:t>0</w:t>
            </w:r>
            <w:r w:rsidR="00B7488C" w:rsidRPr="007F1C9C">
              <w:rPr>
                <w:color w:val="auto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62FDE" w:rsidRPr="007F1C9C" w:rsidRDefault="00AE1BA7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 w:rsidRPr="007F1C9C">
              <w:rPr>
                <w:color w:val="auto"/>
              </w:rPr>
              <w:t>0</w:t>
            </w:r>
            <w:r w:rsidR="00B7488C" w:rsidRPr="007F1C9C">
              <w:rPr>
                <w:color w:val="auto"/>
              </w:rPr>
              <w:t xml:space="preserve">%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762FDE" w:rsidRPr="007F1C9C" w:rsidRDefault="00B7488C">
            <w:pPr>
              <w:spacing w:after="0" w:line="259" w:lineRule="auto"/>
              <w:ind w:left="0" w:right="60" w:firstLine="0"/>
              <w:jc w:val="right"/>
              <w:rPr>
                <w:color w:val="auto"/>
              </w:rPr>
            </w:pPr>
            <w:r w:rsidRPr="007F1C9C">
              <w:rPr>
                <w:color w:val="auto"/>
              </w:rPr>
              <w:t xml:space="preserve">0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62FDE" w:rsidRPr="007F1C9C" w:rsidRDefault="00B7488C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7F1C9C">
              <w:rPr>
                <w:color w:val="auto"/>
              </w:rPr>
              <w:t xml:space="preserve">0% </w:t>
            </w:r>
          </w:p>
        </w:tc>
      </w:tr>
      <w:tr w:rsidR="007F1C9C" w:rsidRPr="007F1C9C" w:rsidTr="00E02171">
        <w:trPr>
          <w:trHeight w:val="294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171" w:rsidRPr="007F1C9C" w:rsidRDefault="00E0217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color w:val="auto"/>
              </w:rPr>
              <w:t>2020/</w:t>
            </w:r>
            <w:r w:rsidR="00D23904">
              <w:rPr>
                <w:color w:val="auto"/>
              </w:rPr>
              <w:t>2021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02171" w:rsidRPr="007F1C9C" w:rsidRDefault="00E02171">
            <w:pPr>
              <w:spacing w:after="0" w:line="259" w:lineRule="auto"/>
              <w:ind w:left="0" w:right="60" w:firstLine="0"/>
              <w:jc w:val="right"/>
              <w:rPr>
                <w:color w:val="auto"/>
              </w:rPr>
            </w:pPr>
            <w:r w:rsidRPr="007F1C9C">
              <w:rPr>
                <w:color w:val="auto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02171" w:rsidRPr="007F1C9C" w:rsidRDefault="00E02171">
            <w:pPr>
              <w:spacing w:after="0" w:line="259" w:lineRule="auto"/>
              <w:ind w:left="0" w:right="62" w:firstLine="0"/>
              <w:jc w:val="right"/>
              <w:rPr>
                <w:color w:val="auto"/>
              </w:rPr>
            </w:pPr>
            <w:r w:rsidRPr="007F1C9C">
              <w:rPr>
                <w:color w:val="auto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02171" w:rsidRPr="007F1C9C" w:rsidRDefault="005D06E3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 w:rsidRPr="007F1C9C">
              <w:rPr>
                <w:color w:val="auto"/>
              </w:rPr>
              <w:t>100%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02171" w:rsidRPr="007F1C9C" w:rsidRDefault="005D06E3">
            <w:pPr>
              <w:spacing w:after="0" w:line="259" w:lineRule="auto"/>
              <w:ind w:left="0" w:right="60" w:firstLine="0"/>
              <w:jc w:val="right"/>
              <w:rPr>
                <w:color w:val="auto"/>
              </w:rPr>
            </w:pPr>
            <w:r w:rsidRPr="007F1C9C">
              <w:rPr>
                <w:color w:val="auto"/>
              </w:rPr>
              <w:t>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02171" w:rsidRPr="007F1C9C" w:rsidRDefault="005D06E3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7F1C9C">
              <w:rPr>
                <w:color w:val="auto"/>
              </w:rPr>
              <w:t>0%</w:t>
            </w:r>
          </w:p>
        </w:tc>
      </w:tr>
      <w:tr w:rsidR="00D23904" w:rsidRPr="007F1C9C" w:rsidTr="00E02171">
        <w:trPr>
          <w:trHeight w:val="294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Pr="007F1C9C" w:rsidRDefault="00D2390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2021/2022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23904" w:rsidRPr="007F1C9C" w:rsidRDefault="00D23904">
            <w:pPr>
              <w:spacing w:after="0" w:line="259" w:lineRule="auto"/>
              <w:ind w:left="0" w:right="60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23904" w:rsidRPr="007F1C9C" w:rsidRDefault="00D23904">
            <w:pPr>
              <w:spacing w:after="0" w:line="259" w:lineRule="auto"/>
              <w:ind w:left="0" w:right="62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23904" w:rsidRPr="007F1C9C" w:rsidRDefault="00D23904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23904" w:rsidRPr="007F1C9C" w:rsidRDefault="00D23904">
            <w:pPr>
              <w:spacing w:after="0" w:line="259" w:lineRule="auto"/>
              <w:ind w:left="0" w:right="60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23904" w:rsidRPr="007F1C9C" w:rsidRDefault="00D23904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0%</w:t>
            </w:r>
          </w:p>
        </w:tc>
      </w:tr>
      <w:tr w:rsidR="00D23904" w:rsidRPr="007F1C9C" w:rsidTr="00E02171">
        <w:trPr>
          <w:trHeight w:val="294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04" w:rsidRDefault="00D2390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2022/2023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23904" w:rsidRDefault="00D23904">
            <w:pPr>
              <w:spacing w:after="0" w:line="259" w:lineRule="auto"/>
              <w:ind w:left="0" w:right="60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23904" w:rsidRDefault="00D23904">
            <w:pPr>
              <w:spacing w:after="0" w:line="259" w:lineRule="auto"/>
              <w:ind w:left="0" w:right="62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23904" w:rsidRDefault="00D23904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23904" w:rsidRDefault="00D23904">
            <w:pPr>
              <w:spacing w:after="0" w:line="259" w:lineRule="auto"/>
              <w:ind w:left="0" w:right="60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23904" w:rsidRDefault="00D23904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5 %</w:t>
            </w:r>
          </w:p>
        </w:tc>
      </w:tr>
    </w:tbl>
    <w:p w:rsidR="00762FDE" w:rsidRPr="00D23904" w:rsidRDefault="00B7488C" w:rsidP="00BC0C54">
      <w:pPr>
        <w:spacing w:after="217" w:line="259" w:lineRule="auto"/>
        <w:ind w:left="-284" w:firstLine="0"/>
        <w:jc w:val="left"/>
        <w:rPr>
          <w:rFonts w:ascii="Times New Roman" w:hAnsi="Times New Roman" w:cs="Times New Roman"/>
          <w:color w:val="auto"/>
        </w:rPr>
      </w:pPr>
      <w:r w:rsidRPr="007F1C9C">
        <w:rPr>
          <w:rFonts w:ascii="Times New Roman" w:hAnsi="Times New Roman" w:cs="Times New Roman"/>
          <w:b/>
          <w:color w:val="auto"/>
        </w:rPr>
        <w:t xml:space="preserve"> </w:t>
      </w:r>
      <w:proofErr w:type="gramStart"/>
      <w:r w:rsidR="00D23904" w:rsidRPr="00D23904">
        <w:rPr>
          <w:rFonts w:ascii="Times New Roman" w:hAnsi="Times New Roman" w:cs="Times New Roman"/>
          <w:color w:val="222222"/>
          <w:shd w:val="clear" w:color="auto" w:fill="FFFFFF"/>
        </w:rPr>
        <w:t>A 2022/2023. tanév II. félévi lemorzsolódással veszélyeztetett tanulói aránya intézményi szinten: </w:t>
      </w:r>
      <w:r w:rsidR="00D23904" w:rsidRPr="00D23904">
        <w:rPr>
          <w:rStyle w:val="Kiemels2"/>
          <w:rFonts w:ascii="Times New Roman" w:hAnsi="Times New Roman" w:cs="Times New Roman"/>
          <w:color w:val="222222"/>
          <w:shd w:val="clear" w:color="auto" w:fill="FFFFFF"/>
        </w:rPr>
        <w:t>57 főből 2 fő (3,5 %)</w:t>
      </w:r>
      <w:r w:rsidR="00D23904" w:rsidRPr="00D23904">
        <w:rPr>
          <w:rFonts w:ascii="Times New Roman" w:hAnsi="Times New Roman" w:cs="Times New Roman"/>
          <w:color w:val="222222"/>
        </w:rPr>
        <w:br/>
      </w:r>
      <w:r w:rsidR="00D23904" w:rsidRPr="00D23904">
        <w:rPr>
          <w:rFonts w:ascii="Times New Roman" w:hAnsi="Times New Roman" w:cs="Times New Roman"/>
          <w:color w:val="222222"/>
        </w:rPr>
        <w:br/>
      </w:r>
      <w:r w:rsidR="00D23904" w:rsidRPr="00D23904">
        <w:rPr>
          <w:rStyle w:val="Kiemels2"/>
          <w:rFonts w:ascii="Times New Roman" w:hAnsi="Times New Roman" w:cs="Times New Roman"/>
          <w:color w:val="222222"/>
          <w:shd w:val="clear" w:color="auto" w:fill="FFFFFF"/>
        </w:rPr>
        <w:t>001 - Szent László Katolikus Általános Iskola és Óvoda (6334 Géderlak, Dunaszentbenedeki utca 2)</w:t>
      </w:r>
      <w:r w:rsidR="00D23904" w:rsidRPr="00D23904">
        <w:rPr>
          <w:rFonts w:ascii="Times New Roman" w:hAnsi="Times New Roman" w:cs="Times New Roman"/>
          <w:color w:val="222222"/>
        </w:rPr>
        <w:br/>
      </w:r>
      <w:r w:rsidR="00D23904" w:rsidRPr="00D23904">
        <w:rPr>
          <w:rFonts w:ascii="Times New Roman" w:hAnsi="Times New Roman" w:cs="Times New Roman"/>
          <w:color w:val="222222"/>
          <w:shd w:val="clear" w:color="auto" w:fill="FFFFFF"/>
        </w:rPr>
        <w:t>A köznevelési statisztika alapján a 2022/2023. tanév nappalis tanulói létszáma (5-12. évfolyamokon): </w:t>
      </w:r>
      <w:r w:rsidR="00D23904" w:rsidRPr="00D23904">
        <w:rPr>
          <w:rStyle w:val="Kiemels2"/>
          <w:rFonts w:ascii="Times New Roman" w:hAnsi="Times New Roman" w:cs="Times New Roman"/>
          <w:color w:val="222222"/>
          <w:shd w:val="clear" w:color="auto" w:fill="FFFFFF"/>
        </w:rPr>
        <w:t>57 fő</w:t>
      </w:r>
      <w:r w:rsidR="00D23904" w:rsidRPr="00D23904">
        <w:rPr>
          <w:rFonts w:ascii="Times New Roman" w:hAnsi="Times New Roman" w:cs="Times New Roman"/>
          <w:color w:val="222222"/>
        </w:rPr>
        <w:br/>
      </w:r>
      <w:r w:rsidR="00D23904" w:rsidRPr="00D23904">
        <w:rPr>
          <w:rFonts w:ascii="Times New Roman" w:hAnsi="Times New Roman" w:cs="Times New Roman"/>
          <w:color w:val="222222"/>
          <w:shd w:val="clear" w:color="auto" w:fill="FFFFFF"/>
        </w:rPr>
        <w:t>A 2022/2023. tanév II. félévében lemorzsolódásban veszélyeztetett tanulók létszáma: </w:t>
      </w:r>
      <w:r w:rsidR="00D23904" w:rsidRPr="00D23904">
        <w:rPr>
          <w:rStyle w:val="Kiemels2"/>
          <w:rFonts w:ascii="Times New Roman" w:hAnsi="Times New Roman" w:cs="Times New Roman"/>
          <w:color w:val="222222"/>
          <w:shd w:val="clear" w:color="auto" w:fill="FFFFFF"/>
        </w:rPr>
        <w:t>2 fő </w:t>
      </w:r>
      <w:r w:rsidR="00D23904" w:rsidRPr="00D23904">
        <w:rPr>
          <w:rFonts w:ascii="Times New Roman" w:hAnsi="Times New Roman" w:cs="Times New Roman"/>
          <w:color w:val="222222"/>
          <w:shd w:val="clear" w:color="auto" w:fill="FFFFFF"/>
        </w:rPr>
        <w:t>(a tanulók </w:t>
      </w:r>
      <w:r w:rsidR="00D23904" w:rsidRPr="00D23904">
        <w:rPr>
          <w:rStyle w:val="Kiemels2"/>
          <w:rFonts w:ascii="Times New Roman" w:hAnsi="Times New Roman" w:cs="Times New Roman"/>
          <w:color w:val="222222"/>
          <w:shd w:val="clear" w:color="auto" w:fill="FFFFFF"/>
        </w:rPr>
        <w:t>3,5 %-a)</w:t>
      </w:r>
      <w:r w:rsidR="00D23904" w:rsidRPr="00D23904">
        <w:rPr>
          <w:rFonts w:ascii="Times New Roman" w:hAnsi="Times New Roman" w:cs="Times New Roman"/>
          <w:color w:val="222222"/>
        </w:rPr>
        <w:br/>
      </w:r>
      <w:r w:rsidR="00D23904" w:rsidRPr="00D23904">
        <w:rPr>
          <w:rFonts w:ascii="Times New Roman" w:hAnsi="Times New Roman" w:cs="Times New Roman"/>
          <w:color w:val="222222"/>
          <w:shd w:val="clear" w:color="auto" w:fill="FFFFFF"/>
        </w:rPr>
        <w:t>A félév értékelésénél, minősítésénél a tanuló tanulmányi átlageredménye nem éri el alapfokú nevelés-oktatásban a közepes (3), középfokú nevelés-oktatásban a 2,5 szintet: </w:t>
      </w:r>
      <w:r w:rsidR="00D23904" w:rsidRPr="00D23904">
        <w:rPr>
          <w:rStyle w:val="Kiemels2"/>
          <w:rFonts w:ascii="Times New Roman" w:hAnsi="Times New Roman" w:cs="Times New Roman"/>
          <w:color w:val="222222"/>
          <w:shd w:val="clear" w:color="auto" w:fill="FFFFFF"/>
        </w:rPr>
        <w:t>2</w:t>
      </w:r>
      <w:proofErr w:type="gramEnd"/>
      <w:r w:rsidR="00D23904" w:rsidRPr="00D23904">
        <w:rPr>
          <w:rStyle w:val="Kiemels2"/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gramStart"/>
      <w:r w:rsidR="00D23904" w:rsidRPr="00D23904">
        <w:rPr>
          <w:rStyle w:val="Kiemels2"/>
          <w:rFonts w:ascii="Times New Roman" w:hAnsi="Times New Roman" w:cs="Times New Roman"/>
          <w:color w:val="222222"/>
          <w:shd w:val="clear" w:color="auto" w:fill="FFFFFF"/>
        </w:rPr>
        <w:t>fő</w:t>
      </w:r>
      <w:proofErr w:type="gramEnd"/>
      <w:r w:rsidR="00D23904" w:rsidRPr="00D23904">
        <w:rPr>
          <w:rStyle w:val="Kiemels2"/>
          <w:rFonts w:ascii="Times New Roman" w:hAnsi="Times New Roman" w:cs="Times New Roman"/>
          <w:color w:val="222222"/>
          <w:shd w:val="clear" w:color="auto" w:fill="FFFFFF"/>
        </w:rPr>
        <w:t> </w:t>
      </w:r>
      <w:r w:rsidR="00D23904" w:rsidRPr="00D23904">
        <w:rPr>
          <w:rFonts w:ascii="Times New Roman" w:hAnsi="Times New Roman" w:cs="Times New Roman"/>
          <w:color w:val="222222"/>
          <w:shd w:val="clear" w:color="auto" w:fill="FFFFFF"/>
        </w:rPr>
        <w:t>(a tanulók </w:t>
      </w:r>
      <w:r w:rsidR="00D23904" w:rsidRPr="00D23904">
        <w:rPr>
          <w:rStyle w:val="Kiemels2"/>
          <w:rFonts w:ascii="Times New Roman" w:hAnsi="Times New Roman" w:cs="Times New Roman"/>
          <w:color w:val="222222"/>
          <w:shd w:val="clear" w:color="auto" w:fill="FFFFFF"/>
        </w:rPr>
        <w:t>3,5 %-a</w:t>
      </w:r>
      <w:r w:rsidR="00D23904" w:rsidRPr="00D23904">
        <w:rPr>
          <w:rFonts w:ascii="Times New Roman" w:hAnsi="Times New Roman" w:cs="Times New Roman"/>
          <w:color w:val="222222"/>
          <w:shd w:val="clear" w:color="auto" w:fill="FFFFFF"/>
        </w:rPr>
        <w:t>)</w:t>
      </w:r>
      <w:r w:rsidR="00D23904" w:rsidRPr="00D23904">
        <w:rPr>
          <w:rFonts w:ascii="Times New Roman" w:hAnsi="Times New Roman" w:cs="Times New Roman"/>
          <w:color w:val="222222"/>
        </w:rPr>
        <w:br/>
      </w:r>
      <w:r w:rsidR="00D23904" w:rsidRPr="00D23904">
        <w:rPr>
          <w:rFonts w:ascii="Times New Roman" w:hAnsi="Times New Roman" w:cs="Times New Roman"/>
          <w:color w:val="222222"/>
          <w:shd w:val="clear" w:color="auto" w:fill="FFFFFF"/>
        </w:rPr>
        <w:t>A félév értékelésénél, minősítésénél a tanuló tanulmányi átlageredménye egy félév alatt vagy a megelőző tanévhez képest legalább 1,1 mértékű romlást mutat: </w:t>
      </w:r>
      <w:r w:rsidR="00D23904" w:rsidRPr="00D23904">
        <w:rPr>
          <w:rStyle w:val="Kiemels2"/>
          <w:rFonts w:ascii="Times New Roman" w:hAnsi="Times New Roman" w:cs="Times New Roman"/>
          <w:color w:val="222222"/>
          <w:shd w:val="clear" w:color="auto" w:fill="FFFFFF"/>
        </w:rPr>
        <w:t>0 fő</w:t>
      </w:r>
      <w:r w:rsidR="00D23904" w:rsidRPr="00D23904">
        <w:rPr>
          <w:rFonts w:ascii="Times New Roman" w:hAnsi="Times New Roman" w:cs="Times New Roman"/>
          <w:color w:val="222222"/>
          <w:shd w:val="clear" w:color="auto" w:fill="FFFFFF"/>
        </w:rPr>
        <w:t> (a tanulók </w:t>
      </w:r>
      <w:r w:rsidR="00D23904" w:rsidRPr="00D23904">
        <w:rPr>
          <w:rStyle w:val="Kiemels2"/>
          <w:rFonts w:ascii="Times New Roman" w:hAnsi="Times New Roman" w:cs="Times New Roman"/>
          <w:color w:val="222222"/>
          <w:shd w:val="clear" w:color="auto" w:fill="FFFFFF"/>
        </w:rPr>
        <w:t>0,0 %-a</w:t>
      </w:r>
      <w:r w:rsidR="00D23904" w:rsidRPr="00D23904">
        <w:rPr>
          <w:rFonts w:ascii="Times New Roman" w:hAnsi="Times New Roman" w:cs="Times New Roman"/>
          <w:color w:val="222222"/>
          <w:shd w:val="clear" w:color="auto" w:fill="FFFFFF"/>
        </w:rPr>
        <w:t>)</w:t>
      </w:r>
    </w:p>
    <w:p w:rsidR="00762FDE" w:rsidRPr="007F1C9C" w:rsidRDefault="00B7488C">
      <w:pPr>
        <w:spacing w:after="204" w:line="270" w:lineRule="auto"/>
        <w:ind w:left="314"/>
        <w:rPr>
          <w:color w:val="auto"/>
        </w:rPr>
      </w:pPr>
      <w:proofErr w:type="gramStart"/>
      <w:r w:rsidRPr="007F1C9C">
        <w:rPr>
          <w:b/>
          <w:color w:val="auto"/>
        </w:rPr>
        <w:t>e</w:t>
      </w:r>
      <w:proofErr w:type="gramEnd"/>
      <w:r w:rsidRPr="007F1C9C">
        <w:rPr>
          <w:b/>
          <w:color w:val="auto"/>
        </w:rPr>
        <w:t xml:space="preserve">)Tanórán kívüli egyéb foglalkozások igénybevételének rendje </w:t>
      </w:r>
    </w:p>
    <w:p w:rsidR="00762FDE" w:rsidRPr="007F1C9C" w:rsidRDefault="00B7488C">
      <w:pPr>
        <w:pStyle w:val="Cmsor1"/>
        <w:ind w:left="-5"/>
        <w:rPr>
          <w:color w:val="auto"/>
        </w:rPr>
      </w:pPr>
      <w:r w:rsidRPr="007F1C9C">
        <w:rPr>
          <w:color w:val="auto"/>
        </w:rPr>
        <w:t xml:space="preserve">A szabadon választott foglalkozások </w:t>
      </w:r>
    </w:p>
    <w:p w:rsidR="00762FDE" w:rsidRPr="007F1C9C" w:rsidRDefault="00B7488C">
      <w:pPr>
        <w:spacing w:after="0" w:line="259" w:lineRule="auto"/>
        <w:ind w:left="0" w:firstLine="0"/>
        <w:jc w:val="left"/>
        <w:rPr>
          <w:color w:val="auto"/>
        </w:rPr>
      </w:pPr>
      <w:r w:rsidRPr="007F1C9C">
        <w:rPr>
          <w:b/>
          <w:color w:val="auto"/>
          <w:sz w:val="25"/>
        </w:rPr>
        <w:t xml:space="preserve"> </w:t>
      </w:r>
    </w:p>
    <w:p w:rsidR="00762FDE" w:rsidRPr="007F1C9C" w:rsidRDefault="00B7488C">
      <w:pPr>
        <w:ind w:left="16"/>
        <w:rPr>
          <w:color w:val="auto"/>
        </w:rPr>
      </w:pPr>
      <w:r w:rsidRPr="007F1C9C">
        <w:rPr>
          <w:color w:val="auto"/>
        </w:rPr>
        <w:t xml:space="preserve">Az intézmény április 15-ig közzéteszi a szülők és a tanulók által választható szakköröket, valamint lehetőséget biztosít, a napközis / tanuló csoportokba történő jelentkezésre. </w:t>
      </w:r>
    </w:p>
    <w:p w:rsidR="00762FDE" w:rsidRPr="007F1C9C" w:rsidRDefault="00B7488C">
      <w:pPr>
        <w:ind w:left="16"/>
        <w:rPr>
          <w:color w:val="auto"/>
        </w:rPr>
      </w:pPr>
      <w:r w:rsidRPr="007F1C9C">
        <w:rPr>
          <w:color w:val="auto"/>
        </w:rPr>
        <w:t xml:space="preserve">A tanulók május 20-ig jelentkezhetnek.  </w:t>
      </w:r>
    </w:p>
    <w:p w:rsidR="00762FDE" w:rsidRPr="007F1C9C" w:rsidRDefault="00B7488C">
      <w:pPr>
        <w:spacing w:after="215" w:line="259" w:lineRule="auto"/>
        <w:ind w:left="800" w:firstLine="0"/>
        <w:jc w:val="center"/>
        <w:rPr>
          <w:color w:val="auto"/>
        </w:rPr>
      </w:pPr>
      <w:r w:rsidRPr="007F1C9C">
        <w:rPr>
          <w:b/>
          <w:color w:val="auto"/>
        </w:rPr>
        <w:t xml:space="preserve"> </w:t>
      </w:r>
    </w:p>
    <w:p w:rsidR="00762FDE" w:rsidRPr="007F1C9C" w:rsidRDefault="00B7488C">
      <w:pPr>
        <w:spacing w:after="206" w:line="270" w:lineRule="auto"/>
        <w:ind w:left="314"/>
        <w:rPr>
          <w:color w:val="auto"/>
        </w:rPr>
      </w:pPr>
      <w:proofErr w:type="gramStart"/>
      <w:r w:rsidRPr="007F1C9C">
        <w:rPr>
          <w:b/>
          <w:color w:val="auto"/>
        </w:rPr>
        <w:t>f</w:t>
      </w:r>
      <w:proofErr w:type="gramEnd"/>
      <w:r w:rsidRPr="007F1C9C">
        <w:rPr>
          <w:b/>
          <w:color w:val="auto"/>
        </w:rPr>
        <w:t xml:space="preserve">)Hétvégi házi feladatok és iskolai dolgozatok szabályai </w:t>
      </w:r>
    </w:p>
    <w:p w:rsidR="00762FDE" w:rsidRPr="007F1C9C" w:rsidRDefault="00B7488C">
      <w:pPr>
        <w:spacing w:line="270" w:lineRule="auto"/>
        <w:ind w:left="16"/>
        <w:rPr>
          <w:color w:val="auto"/>
        </w:rPr>
      </w:pPr>
      <w:r w:rsidRPr="007F1C9C">
        <w:rPr>
          <w:b/>
          <w:color w:val="auto"/>
        </w:rPr>
        <w:t xml:space="preserve">Az otthoni (napközi, tanulószobai) felkészüléshez előírt írásbeli és szóbeli feladatok meghatározásának elvei és korlátai </w:t>
      </w:r>
    </w:p>
    <w:p w:rsidR="00762FDE" w:rsidRPr="007F1C9C" w:rsidRDefault="00B7488C">
      <w:pPr>
        <w:spacing w:after="51"/>
        <w:ind w:left="16"/>
        <w:rPr>
          <w:color w:val="auto"/>
        </w:rPr>
      </w:pPr>
      <w:r w:rsidRPr="007F1C9C">
        <w:rPr>
          <w:color w:val="auto"/>
        </w:rPr>
        <w:t xml:space="preserve">Helyi tantervünkben az iskola valamennyi évfolyamán bevezetjük az írásbeli és szóbeli házi feladatok meghatározásának elveit és korlátjait. </w:t>
      </w:r>
    </w:p>
    <w:p w:rsidR="00762FDE" w:rsidRPr="007F1C9C" w:rsidRDefault="00B7488C">
      <w:pPr>
        <w:numPr>
          <w:ilvl w:val="2"/>
          <w:numId w:val="11"/>
        </w:numPr>
        <w:spacing w:after="52"/>
        <w:ind w:hanging="360"/>
        <w:rPr>
          <w:color w:val="auto"/>
        </w:rPr>
      </w:pPr>
      <w:r w:rsidRPr="007F1C9C">
        <w:rPr>
          <w:color w:val="auto"/>
        </w:rPr>
        <w:t xml:space="preserve">A házi feladatok legfontosabb </w:t>
      </w:r>
      <w:proofErr w:type="gramStart"/>
      <w:r w:rsidRPr="007F1C9C">
        <w:rPr>
          <w:color w:val="auto"/>
        </w:rPr>
        <w:t>funkciója</w:t>
      </w:r>
      <w:proofErr w:type="gramEnd"/>
      <w:r w:rsidRPr="007F1C9C">
        <w:rPr>
          <w:color w:val="auto"/>
        </w:rPr>
        <w:t xml:space="preserve"> a tanórán feldolgozott tananyaghoz kapcsolódó gyakorlás (készség és képességfejlesztés), valamint a tananyaghoz kapcsolódó ismeretek megszilárdítása; </w:t>
      </w:r>
    </w:p>
    <w:p w:rsidR="00762FDE" w:rsidRPr="007F1C9C" w:rsidRDefault="00B7488C">
      <w:pPr>
        <w:numPr>
          <w:ilvl w:val="2"/>
          <w:numId w:val="11"/>
        </w:numPr>
        <w:ind w:hanging="360"/>
        <w:rPr>
          <w:color w:val="auto"/>
        </w:rPr>
      </w:pPr>
      <w:r w:rsidRPr="007F1C9C">
        <w:rPr>
          <w:color w:val="auto"/>
        </w:rPr>
        <w:lastRenderedPageBreak/>
        <w:t xml:space="preserve">a tanulók a tanítási szünetek idejére – a szokásos (egyik óráról a másikra esedékes) feladatokon túl – nem kapnak sem szóbeli, sem írásbeli kötelező házi feladatot; </w:t>
      </w:r>
      <w:r w:rsidRPr="007F1C9C">
        <w:rPr>
          <w:rFonts w:ascii="Arial" w:eastAsia="Arial" w:hAnsi="Arial" w:cs="Arial"/>
          <w:color w:val="auto"/>
        </w:rPr>
        <w:t xml:space="preserve">- </w:t>
      </w:r>
      <w:r w:rsidRPr="007F1C9C">
        <w:rPr>
          <w:color w:val="auto"/>
        </w:rPr>
        <w:t xml:space="preserve">az átlagos képességű tanuló 1-1 tantárgyra való felkészülési ideje: </w:t>
      </w:r>
    </w:p>
    <w:p w:rsidR="00762FDE" w:rsidRPr="007F1C9C" w:rsidRDefault="00B7488C">
      <w:pPr>
        <w:ind w:left="16"/>
        <w:rPr>
          <w:color w:val="auto"/>
        </w:rPr>
      </w:pPr>
      <w:r w:rsidRPr="007F1C9C">
        <w:rPr>
          <w:color w:val="auto"/>
        </w:rPr>
        <w:t xml:space="preserve">                        1-2. o.-ban </w:t>
      </w:r>
      <w:proofErr w:type="spellStart"/>
      <w:r w:rsidRPr="007F1C9C">
        <w:rPr>
          <w:color w:val="auto"/>
        </w:rPr>
        <w:t>max</w:t>
      </w:r>
      <w:proofErr w:type="spellEnd"/>
      <w:r w:rsidRPr="007F1C9C">
        <w:rPr>
          <w:color w:val="auto"/>
        </w:rPr>
        <w:t xml:space="preserve">. 15 perc </w:t>
      </w:r>
    </w:p>
    <w:p w:rsidR="00762FDE" w:rsidRPr="007F1C9C" w:rsidRDefault="00B7488C">
      <w:pPr>
        <w:ind w:left="16"/>
        <w:rPr>
          <w:color w:val="auto"/>
        </w:rPr>
      </w:pPr>
      <w:r w:rsidRPr="007F1C9C">
        <w:rPr>
          <w:color w:val="auto"/>
        </w:rPr>
        <w:t xml:space="preserve">                        3-4-5. o.-ban </w:t>
      </w:r>
      <w:proofErr w:type="spellStart"/>
      <w:r w:rsidRPr="007F1C9C">
        <w:rPr>
          <w:color w:val="auto"/>
        </w:rPr>
        <w:t>max</w:t>
      </w:r>
      <w:proofErr w:type="spellEnd"/>
      <w:r w:rsidRPr="007F1C9C">
        <w:rPr>
          <w:color w:val="auto"/>
        </w:rPr>
        <w:t xml:space="preserve">. 20-25 perc </w:t>
      </w:r>
    </w:p>
    <w:p w:rsidR="00762FDE" w:rsidRPr="007F1C9C" w:rsidRDefault="00B7488C">
      <w:pPr>
        <w:tabs>
          <w:tab w:val="center" w:pos="729"/>
          <w:tab w:val="center" w:pos="3166"/>
        </w:tabs>
        <w:spacing w:after="46"/>
        <w:ind w:left="0" w:firstLine="0"/>
        <w:jc w:val="left"/>
        <w:rPr>
          <w:color w:val="auto"/>
        </w:rPr>
      </w:pPr>
      <w:r w:rsidRPr="007F1C9C">
        <w:rPr>
          <w:color w:val="auto"/>
        </w:rPr>
        <w:t xml:space="preserve"> </w:t>
      </w:r>
      <w:r w:rsidRPr="007F1C9C">
        <w:rPr>
          <w:color w:val="auto"/>
        </w:rPr>
        <w:tab/>
        <w:t xml:space="preserve"> </w:t>
      </w:r>
      <w:r w:rsidRPr="007F1C9C">
        <w:rPr>
          <w:color w:val="auto"/>
        </w:rPr>
        <w:tab/>
        <w:t xml:space="preserve">6-7-8.-o.-ban </w:t>
      </w:r>
      <w:proofErr w:type="spellStart"/>
      <w:r w:rsidRPr="007F1C9C">
        <w:rPr>
          <w:color w:val="auto"/>
        </w:rPr>
        <w:t>max</w:t>
      </w:r>
      <w:proofErr w:type="spellEnd"/>
      <w:r w:rsidRPr="007F1C9C">
        <w:rPr>
          <w:color w:val="auto"/>
        </w:rPr>
        <w:t xml:space="preserve">. 25-30 perc legyen; </w:t>
      </w:r>
    </w:p>
    <w:p w:rsidR="00762FDE" w:rsidRPr="007F1C9C" w:rsidRDefault="00B7488C">
      <w:pPr>
        <w:numPr>
          <w:ilvl w:val="2"/>
          <w:numId w:val="10"/>
        </w:numPr>
        <w:spacing w:after="51"/>
        <w:ind w:hanging="360"/>
        <w:rPr>
          <w:color w:val="auto"/>
        </w:rPr>
      </w:pPr>
      <w:r w:rsidRPr="007F1C9C">
        <w:rPr>
          <w:color w:val="auto"/>
        </w:rPr>
        <w:t xml:space="preserve">a differenciálás lehetőségével a házi feladatok feladásában is alkalmanként éljen a pedagógus; </w:t>
      </w:r>
    </w:p>
    <w:p w:rsidR="00762FDE" w:rsidRPr="007F1C9C" w:rsidRDefault="00B7488C">
      <w:pPr>
        <w:numPr>
          <w:ilvl w:val="2"/>
          <w:numId w:val="10"/>
        </w:numPr>
        <w:spacing w:after="49"/>
        <w:ind w:hanging="360"/>
        <w:rPr>
          <w:color w:val="auto"/>
        </w:rPr>
      </w:pPr>
      <w:r w:rsidRPr="007F1C9C">
        <w:rPr>
          <w:color w:val="auto"/>
        </w:rPr>
        <w:t xml:space="preserve">a kutató, vagy project jellegű munkák elvégzésére és a bonyolultabb </w:t>
      </w:r>
      <w:proofErr w:type="gramStart"/>
      <w:r w:rsidRPr="007F1C9C">
        <w:rPr>
          <w:color w:val="auto"/>
        </w:rPr>
        <w:t>manuális</w:t>
      </w:r>
      <w:proofErr w:type="gramEnd"/>
      <w:r w:rsidRPr="007F1C9C">
        <w:rPr>
          <w:color w:val="auto"/>
        </w:rPr>
        <w:t xml:space="preserve"> tevékenységet igénylő házi feladatok elkészítésére a tanulók kapjanak elegendő időt; </w:t>
      </w:r>
    </w:p>
    <w:p w:rsidR="00762FDE" w:rsidRPr="007F1C9C" w:rsidRDefault="00B7488C">
      <w:pPr>
        <w:numPr>
          <w:ilvl w:val="2"/>
          <w:numId w:val="10"/>
        </w:numPr>
        <w:spacing w:after="35"/>
        <w:ind w:hanging="360"/>
        <w:rPr>
          <w:color w:val="auto"/>
        </w:rPr>
      </w:pPr>
      <w:r w:rsidRPr="007F1C9C">
        <w:rPr>
          <w:color w:val="auto"/>
        </w:rPr>
        <w:t xml:space="preserve">a nagyobb terjedelmű vers- és szövegtanulásokhoz biztosítson a szaktanár több napot is; </w:t>
      </w:r>
      <w:r w:rsidRPr="007F1C9C">
        <w:rPr>
          <w:rFonts w:ascii="Arial" w:eastAsia="Arial" w:hAnsi="Arial" w:cs="Arial"/>
          <w:color w:val="auto"/>
        </w:rPr>
        <w:t xml:space="preserve">- </w:t>
      </w:r>
      <w:r w:rsidRPr="007F1C9C">
        <w:rPr>
          <w:rFonts w:ascii="Arial" w:eastAsia="Arial" w:hAnsi="Arial" w:cs="Arial"/>
          <w:color w:val="auto"/>
        </w:rPr>
        <w:tab/>
      </w:r>
      <w:r w:rsidRPr="007F1C9C">
        <w:rPr>
          <w:color w:val="auto"/>
        </w:rPr>
        <w:t>a házi feladatok mindig megfelelően előkészítettek legyenek.</w:t>
      </w:r>
      <w:r w:rsidRPr="007F1C9C">
        <w:rPr>
          <w:b/>
          <w:color w:val="auto"/>
        </w:rPr>
        <w:t xml:space="preserve"> </w:t>
      </w:r>
    </w:p>
    <w:p w:rsidR="00762FDE" w:rsidRPr="007F1C9C" w:rsidRDefault="00B7488C">
      <w:pPr>
        <w:spacing w:after="202" w:line="270" w:lineRule="auto"/>
        <w:ind w:left="314"/>
        <w:rPr>
          <w:color w:val="auto"/>
        </w:rPr>
      </w:pPr>
      <w:proofErr w:type="gramStart"/>
      <w:r w:rsidRPr="007F1C9C">
        <w:rPr>
          <w:b/>
          <w:color w:val="auto"/>
        </w:rPr>
        <w:t>g</w:t>
      </w:r>
      <w:proofErr w:type="gramEnd"/>
      <w:r w:rsidRPr="007F1C9C">
        <w:rPr>
          <w:b/>
          <w:color w:val="auto"/>
        </w:rPr>
        <w:t xml:space="preserve">)Az osztályozó vizsga </w:t>
      </w:r>
      <w:proofErr w:type="spellStart"/>
      <w:r w:rsidRPr="007F1C9C">
        <w:rPr>
          <w:b/>
          <w:color w:val="auto"/>
        </w:rPr>
        <w:t>tantárgyankénti</w:t>
      </w:r>
      <w:proofErr w:type="spellEnd"/>
      <w:r w:rsidRPr="007F1C9C">
        <w:rPr>
          <w:b/>
          <w:color w:val="auto"/>
        </w:rPr>
        <w:t xml:space="preserve">, </w:t>
      </w:r>
      <w:proofErr w:type="spellStart"/>
      <w:r w:rsidRPr="007F1C9C">
        <w:rPr>
          <w:b/>
          <w:color w:val="auto"/>
        </w:rPr>
        <w:t>évfolyamonkénti</w:t>
      </w:r>
      <w:proofErr w:type="spellEnd"/>
      <w:r w:rsidRPr="007F1C9C">
        <w:rPr>
          <w:b/>
          <w:color w:val="auto"/>
        </w:rPr>
        <w:t xml:space="preserve"> követelményei, a tanulmányok alatti vizsgák tervezett ideje </w:t>
      </w:r>
    </w:p>
    <w:p w:rsidR="00762FDE" w:rsidRPr="007F1C9C" w:rsidRDefault="00B7488C">
      <w:pPr>
        <w:ind w:left="16"/>
        <w:rPr>
          <w:color w:val="auto"/>
        </w:rPr>
      </w:pPr>
      <w:r w:rsidRPr="007F1C9C">
        <w:rPr>
          <w:color w:val="auto"/>
        </w:rPr>
        <w:t xml:space="preserve">Az osztályozó vizsgák </w:t>
      </w:r>
      <w:proofErr w:type="spellStart"/>
      <w:r w:rsidRPr="007F1C9C">
        <w:rPr>
          <w:color w:val="auto"/>
        </w:rPr>
        <w:t>tantárgyankénti</w:t>
      </w:r>
      <w:proofErr w:type="spellEnd"/>
      <w:r w:rsidRPr="007F1C9C">
        <w:rPr>
          <w:color w:val="auto"/>
        </w:rPr>
        <w:t xml:space="preserve"> és </w:t>
      </w:r>
      <w:proofErr w:type="spellStart"/>
      <w:r w:rsidRPr="007F1C9C">
        <w:rPr>
          <w:color w:val="auto"/>
        </w:rPr>
        <w:t>évfolyamonkénti</w:t>
      </w:r>
      <w:proofErr w:type="spellEnd"/>
      <w:r w:rsidRPr="007F1C9C">
        <w:rPr>
          <w:color w:val="auto"/>
        </w:rPr>
        <w:t xml:space="preserve"> követelményei megegyeznek a Helyi tantervben szereplő tantárgyak követelményeivel.  </w:t>
      </w:r>
    </w:p>
    <w:p w:rsidR="00762FDE" w:rsidRPr="007F1C9C" w:rsidRDefault="00B7488C">
      <w:pPr>
        <w:ind w:left="16" w:right="771"/>
        <w:rPr>
          <w:color w:val="auto"/>
        </w:rPr>
      </w:pPr>
      <w:r w:rsidRPr="007F1C9C">
        <w:rPr>
          <w:color w:val="auto"/>
        </w:rPr>
        <w:t xml:space="preserve">Iskolánk helyi tanterve megtekinthető az iskola könyvtárában, igazgatói irodájában. Szülői kérésre a pedagógusok tájékoztatást adnak a tantárgyi követelményekről. </w:t>
      </w:r>
    </w:p>
    <w:p w:rsidR="00762FDE" w:rsidRPr="007F1C9C" w:rsidRDefault="00B7488C">
      <w:pPr>
        <w:spacing w:after="16" w:line="259" w:lineRule="auto"/>
        <w:ind w:left="21" w:firstLine="0"/>
        <w:jc w:val="left"/>
        <w:rPr>
          <w:color w:val="auto"/>
        </w:rPr>
      </w:pPr>
      <w:r w:rsidRPr="007F1C9C">
        <w:rPr>
          <w:b/>
          <w:color w:val="auto"/>
        </w:rPr>
        <w:t xml:space="preserve"> </w:t>
      </w:r>
    </w:p>
    <w:p w:rsidR="00762FDE" w:rsidRPr="007F1C9C" w:rsidRDefault="00B7488C">
      <w:pPr>
        <w:spacing w:after="18" w:line="259" w:lineRule="auto"/>
        <w:ind w:left="21" w:firstLine="0"/>
        <w:jc w:val="left"/>
        <w:rPr>
          <w:color w:val="auto"/>
        </w:rPr>
      </w:pPr>
      <w:r w:rsidRPr="007F1C9C">
        <w:rPr>
          <w:b/>
          <w:color w:val="auto"/>
        </w:rPr>
        <w:t xml:space="preserve"> </w:t>
      </w:r>
    </w:p>
    <w:p w:rsidR="00762FDE" w:rsidRPr="007F1C9C" w:rsidRDefault="00B7488C">
      <w:pPr>
        <w:spacing w:line="270" w:lineRule="auto"/>
        <w:ind w:left="16"/>
        <w:rPr>
          <w:color w:val="auto"/>
        </w:rPr>
      </w:pPr>
      <w:r w:rsidRPr="007F1C9C">
        <w:rPr>
          <w:b/>
          <w:color w:val="auto"/>
        </w:rPr>
        <w:t xml:space="preserve">     </w:t>
      </w:r>
      <w:proofErr w:type="gramStart"/>
      <w:r w:rsidRPr="007F1C9C">
        <w:rPr>
          <w:b/>
          <w:color w:val="auto"/>
        </w:rPr>
        <w:t>h</w:t>
      </w:r>
      <w:proofErr w:type="gramEnd"/>
      <w:r w:rsidRPr="007F1C9C">
        <w:rPr>
          <w:b/>
          <w:color w:val="auto"/>
        </w:rPr>
        <w:t xml:space="preserve">)Iskolai osztályok </w:t>
      </w:r>
    </w:p>
    <w:p w:rsidR="00762FDE" w:rsidRPr="007F1C9C" w:rsidRDefault="00B7488C">
      <w:pPr>
        <w:spacing w:after="16" w:line="259" w:lineRule="auto"/>
        <w:ind w:left="21" w:firstLine="0"/>
        <w:jc w:val="left"/>
        <w:rPr>
          <w:color w:val="auto"/>
        </w:rPr>
      </w:pPr>
      <w:r w:rsidRPr="007F1C9C">
        <w:rPr>
          <w:b/>
          <w:color w:val="auto"/>
        </w:rPr>
        <w:t xml:space="preserve"> </w:t>
      </w:r>
    </w:p>
    <w:p w:rsidR="00762FDE" w:rsidRPr="007F1C9C" w:rsidRDefault="00264C34">
      <w:pPr>
        <w:spacing w:after="218" w:line="259" w:lineRule="auto"/>
        <w:ind w:left="29"/>
        <w:jc w:val="center"/>
        <w:rPr>
          <w:color w:val="auto"/>
        </w:rPr>
      </w:pPr>
      <w:r w:rsidRPr="007F1C9C">
        <w:rPr>
          <w:b/>
          <w:color w:val="auto"/>
        </w:rPr>
        <w:t>Szent László</w:t>
      </w:r>
      <w:r w:rsidR="00B7488C" w:rsidRPr="007F1C9C">
        <w:rPr>
          <w:b/>
          <w:color w:val="auto"/>
        </w:rPr>
        <w:t xml:space="preserve"> Katolikus Általános Iskola </w:t>
      </w:r>
      <w:r w:rsidR="00C77B65" w:rsidRPr="007F1C9C">
        <w:rPr>
          <w:b/>
          <w:color w:val="auto"/>
        </w:rPr>
        <w:t xml:space="preserve">és Óvoda </w:t>
      </w:r>
    </w:p>
    <w:p w:rsidR="00762FDE" w:rsidRPr="007F1C9C" w:rsidRDefault="00F77E88">
      <w:pPr>
        <w:spacing w:after="3" w:line="259" w:lineRule="auto"/>
        <w:ind w:left="29"/>
        <w:jc w:val="center"/>
        <w:rPr>
          <w:color w:val="auto"/>
        </w:rPr>
      </w:pPr>
      <w:r>
        <w:rPr>
          <w:b/>
          <w:color w:val="auto"/>
        </w:rPr>
        <w:t>2023</w:t>
      </w:r>
      <w:r w:rsidR="00264C34" w:rsidRPr="007F1C9C">
        <w:rPr>
          <w:b/>
          <w:color w:val="auto"/>
        </w:rPr>
        <w:t>/</w:t>
      </w:r>
      <w:r>
        <w:rPr>
          <w:b/>
          <w:color w:val="auto"/>
        </w:rPr>
        <w:t>2024</w:t>
      </w:r>
      <w:r w:rsidR="00B7488C" w:rsidRPr="007F1C9C">
        <w:rPr>
          <w:b/>
          <w:color w:val="auto"/>
        </w:rPr>
        <w:t xml:space="preserve">. tanév </w:t>
      </w:r>
    </w:p>
    <w:tbl>
      <w:tblPr>
        <w:tblStyle w:val="TableGrid"/>
        <w:tblW w:w="3648" w:type="dxa"/>
        <w:tblInd w:w="2737" w:type="dxa"/>
        <w:tblCellMar>
          <w:top w:w="5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808"/>
        <w:gridCol w:w="1840"/>
      </w:tblGrid>
      <w:tr w:rsidR="007F1C9C" w:rsidRPr="007F1C9C">
        <w:trPr>
          <w:trHeight w:val="379"/>
        </w:trPr>
        <w:tc>
          <w:tcPr>
            <w:tcW w:w="1808" w:type="dxa"/>
            <w:tcBorders>
              <w:top w:val="single" w:sz="8" w:space="0" w:color="4F81BD"/>
              <w:left w:val="single" w:sz="8" w:space="0" w:color="4F81BD"/>
              <w:bottom w:val="single" w:sz="2" w:space="0" w:color="D3DFEE"/>
              <w:right w:val="single" w:sz="8" w:space="0" w:color="4F81BD"/>
            </w:tcBorders>
          </w:tcPr>
          <w:p w:rsidR="00762FDE" w:rsidRPr="007F1C9C" w:rsidRDefault="00B7488C">
            <w:pPr>
              <w:spacing w:after="0" w:line="259" w:lineRule="auto"/>
              <w:ind w:left="7" w:firstLine="0"/>
              <w:jc w:val="center"/>
              <w:rPr>
                <w:color w:val="auto"/>
              </w:rPr>
            </w:pPr>
            <w:r w:rsidRPr="007F1C9C">
              <w:rPr>
                <w:color w:val="auto"/>
              </w:rPr>
              <w:t xml:space="preserve">Osztály </w:t>
            </w:r>
          </w:p>
        </w:tc>
        <w:tc>
          <w:tcPr>
            <w:tcW w:w="1840" w:type="dxa"/>
            <w:tcBorders>
              <w:top w:val="single" w:sz="8" w:space="0" w:color="4F81BD"/>
              <w:left w:val="single" w:sz="8" w:space="0" w:color="4F81BD"/>
              <w:bottom w:val="single" w:sz="2" w:space="0" w:color="D3DFEE"/>
              <w:right w:val="single" w:sz="8" w:space="0" w:color="4F81BD"/>
            </w:tcBorders>
          </w:tcPr>
          <w:p w:rsidR="00762FDE" w:rsidRPr="007F1C9C" w:rsidRDefault="00B7488C">
            <w:pPr>
              <w:spacing w:after="0" w:line="259" w:lineRule="auto"/>
              <w:ind w:left="11" w:firstLine="0"/>
              <w:jc w:val="center"/>
              <w:rPr>
                <w:color w:val="auto"/>
              </w:rPr>
            </w:pPr>
            <w:r w:rsidRPr="007F1C9C">
              <w:rPr>
                <w:color w:val="auto"/>
              </w:rPr>
              <w:t xml:space="preserve">Létszám </w:t>
            </w:r>
          </w:p>
        </w:tc>
      </w:tr>
      <w:tr w:rsidR="007F1C9C" w:rsidRPr="007F1C9C">
        <w:trPr>
          <w:trHeight w:val="363"/>
        </w:trPr>
        <w:tc>
          <w:tcPr>
            <w:tcW w:w="1808" w:type="dxa"/>
            <w:tcBorders>
              <w:top w:val="single" w:sz="2" w:space="0" w:color="D3DFEE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264C3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b/>
                <w:color w:val="auto"/>
              </w:rPr>
              <w:t>1</w:t>
            </w:r>
            <w:proofErr w:type="gramStart"/>
            <w:r w:rsidRPr="007F1C9C">
              <w:rPr>
                <w:b/>
                <w:color w:val="auto"/>
              </w:rPr>
              <w:t>.o.</w:t>
            </w:r>
            <w:proofErr w:type="gramEnd"/>
          </w:p>
        </w:tc>
        <w:tc>
          <w:tcPr>
            <w:tcW w:w="1840" w:type="dxa"/>
            <w:tcBorders>
              <w:top w:val="single" w:sz="2" w:space="0" w:color="D3DFEE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7976D5">
            <w:pPr>
              <w:spacing w:after="0" w:line="259" w:lineRule="auto"/>
              <w:ind w:left="1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7F1C9C" w:rsidRPr="007F1C9C">
        <w:trPr>
          <w:trHeight w:val="354"/>
        </w:trPr>
        <w:tc>
          <w:tcPr>
            <w:tcW w:w="1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264C3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7F1C9C">
              <w:rPr>
                <w:b/>
                <w:color w:val="auto"/>
              </w:rPr>
              <w:t>2</w:t>
            </w:r>
            <w:proofErr w:type="gramStart"/>
            <w:r w:rsidRPr="007F1C9C">
              <w:rPr>
                <w:b/>
                <w:color w:val="auto"/>
              </w:rPr>
              <w:t>.o.</w:t>
            </w:r>
            <w:proofErr w:type="gramEnd"/>
          </w:p>
        </w:tc>
        <w:tc>
          <w:tcPr>
            <w:tcW w:w="1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62FDE" w:rsidRPr="007F1C9C" w:rsidRDefault="007976D5">
            <w:pPr>
              <w:spacing w:after="0" w:line="259" w:lineRule="auto"/>
              <w:ind w:left="1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</w:tr>
      <w:tr w:rsidR="007F1C9C" w:rsidRPr="007F1C9C">
        <w:trPr>
          <w:trHeight w:val="354"/>
        </w:trPr>
        <w:tc>
          <w:tcPr>
            <w:tcW w:w="1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64C34" w:rsidRPr="007F1C9C" w:rsidRDefault="00264C34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7F1C9C">
              <w:rPr>
                <w:b/>
                <w:color w:val="auto"/>
              </w:rPr>
              <w:t>3</w:t>
            </w:r>
            <w:proofErr w:type="gramStart"/>
            <w:r w:rsidRPr="007F1C9C">
              <w:rPr>
                <w:b/>
                <w:color w:val="auto"/>
              </w:rPr>
              <w:t>.o.</w:t>
            </w:r>
            <w:proofErr w:type="gramEnd"/>
          </w:p>
        </w:tc>
        <w:tc>
          <w:tcPr>
            <w:tcW w:w="1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64C34" w:rsidRPr="007F1C9C" w:rsidRDefault="007976D5">
            <w:pPr>
              <w:spacing w:after="0" w:line="259" w:lineRule="auto"/>
              <w:ind w:left="1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7F1C9C" w:rsidRPr="007F1C9C">
        <w:trPr>
          <w:trHeight w:val="354"/>
        </w:trPr>
        <w:tc>
          <w:tcPr>
            <w:tcW w:w="1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64C34" w:rsidRPr="007F1C9C" w:rsidRDefault="00264C34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7F1C9C">
              <w:rPr>
                <w:b/>
                <w:color w:val="auto"/>
              </w:rPr>
              <w:t>4</w:t>
            </w:r>
            <w:proofErr w:type="gramStart"/>
            <w:r w:rsidRPr="007F1C9C">
              <w:rPr>
                <w:b/>
                <w:color w:val="auto"/>
              </w:rPr>
              <w:t>.o.</w:t>
            </w:r>
            <w:proofErr w:type="gramEnd"/>
          </w:p>
        </w:tc>
        <w:tc>
          <w:tcPr>
            <w:tcW w:w="1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64C34" w:rsidRPr="007F1C9C" w:rsidRDefault="007976D5">
            <w:pPr>
              <w:spacing w:after="0" w:line="259" w:lineRule="auto"/>
              <w:ind w:left="1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</w:tr>
      <w:tr w:rsidR="007F1C9C" w:rsidRPr="007F1C9C">
        <w:trPr>
          <w:trHeight w:val="354"/>
        </w:trPr>
        <w:tc>
          <w:tcPr>
            <w:tcW w:w="1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64C34" w:rsidRPr="007F1C9C" w:rsidRDefault="00264C34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7F1C9C">
              <w:rPr>
                <w:b/>
                <w:color w:val="auto"/>
              </w:rPr>
              <w:t>5</w:t>
            </w:r>
            <w:proofErr w:type="gramStart"/>
            <w:r w:rsidRPr="007F1C9C">
              <w:rPr>
                <w:b/>
                <w:color w:val="auto"/>
              </w:rPr>
              <w:t>.o.</w:t>
            </w:r>
            <w:proofErr w:type="gramEnd"/>
          </w:p>
        </w:tc>
        <w:tc>
          <w:tcPr>
            <w:tcW w:w="1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64C34" w:rsidRPr="007F1C9C" w:rsidRDefault="007976D5">
            <w:pPr>
              <w:spacing w:after="0" w:line="259" w:lineRule="auto"/>
              <w:ind w:left="1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</w:tr>
      <w:tr w:rsidR="007F1C9C" w:rsidRPr="007F1C9C">
        <w:trPr>
          <w:trHeight w:val="354"/>
        </w:trPr>
        <w:tc>
          <w:tcPr>
            <w:tcW w:w="1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64C34" w:rsidRPr="007F1C9C" w:rsidRDefault="00264C34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7F1C9C">
              <w:rPr>
                <w:b/>
                <w:color w:val="auto"/>
              </w:rPr>
              <w:t>6</w:t>
            </w:r>
            <w:proofErr w:type="gramStart"/>
            <w:r w:rsidRPr="007F1C9C">
              <w:rPr>
                <w:b/>
                <w:color w:val="auto"/>
              </w:rPr>
              <w:t>.o.</w:t>
            </w:r>
            <w:proofErr w:type="gramEnd"/>
          </w:p>
        </w:tc>
        <w:tc>
          <w:tcPr>
            <w:tcW w:w="1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64C34" w:rsidRPr="007F1C9C" w:rsidRDefault="007976D5">
            <w:pPr>
              <w:spacing w:after="0" w:line="259" w:lineRule="auto"/>
              <w:ind w:left="1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</w:tr>
      <w:tr w:rsidR="007F1C9C" w:rsidRPr="007F1C9C">
        <w:trPr>
          <w:trHeight w:val="354"/>
        </w:trPr>
        <w:tc>
          <w:tcPr>
            <w:tcW w:w="1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64C34" w:rsidRPr="007F1C9C" w:rsidRDefault="00264C34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7F1C9C">
              <w:rPr>
                <w:b/>
                <w:color w:val="auto"/>
              </w:rPr>
              <w:t>7</w:t>
            </w:r>
            <w:proofErr w:type="gramStart"/>
            <w:r w:rsidRPr="007F1C9C">
              <w:rPr>
                <w:b/>
                <w:color w:val="auto"/>
              </w:rPr>
              <w:t>.o.</w:t>
            </w:r>
            <w:proofErr w:type="gramEnd"/>
          </w:p>
        </w:tc>
        <w:tc>
          <w:tcPr>
            <w:tcW w:w="1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64C34" w:rsidRPr="007F1C9C" w:rsidRDefault="007976D5">
            <w:pPr>
              <w:spacing w:after="0" w:line="259" w:lineRule="auto"/>
              <w:ind w:left="1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</w:tr>
      <w:tr w:rsidR="007F1C9C" w:rsidRPr="007F1C9C">
        <w:trPr>
          <w:trHeight w:val="354"/>
        </w:trPr>
        <w:tc>
          <w:tcPr>
            <w:tcW w:w="18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64C34" w:rsidRPr="007F1C9C" w:rsidRDefault="00264C34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7F1C9C">
              <w:rPr>
                <w:b/>
                <w:color w:val="auto"/>
              </w:rPr>
              <w:t>8</w:t>
            </w:r>
            <w:proofErr w:type="gramStart"/>
            <w:r w:rsidRPr="007F1C9C">
              <w:rPr>
                <w:b/>
                <w:color w:val="auto"/>
              </w:rPr>
              <w:t>.o.</w:t>
            </w:r>
            <w:proofErr w:type="gramEnd"/>
          </w:p>
        </w:tc>
        <w:tc>
          <w:tcPr>
            <w:tcW w:w="18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64C34" w:rsidRPr="007F1C9C" w:rsidRDefault="007976D5">
            <w:pPr>
              <w:spacing w:after="0" w:line="259" w:lineRule="auto"/>
              <w:ind w:left="1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</w:tr>
    </w:tbl>
    <w:p w:rsidR="00762FDE" w:rsidRDefault="00762FDE" w:rsidP="00BC0C54">
      <w:pPr>
        <w:ind w:left="0" w:firstLine="0"/>
        <w:rPr>
          <w:color w:val="auto"/>
        </w:rPr>
      </w:pPr>
    </w:p>
    <w:p w:rsidR="007F1C9C" w:rsidRDefault="007F1C9C" w:rsidP="00BC0C54">
      <w:pPr>
        <w:ind w:left="0" w:firstLine="0"/>
        <w:rPr>
          <w:color w:val="auto"/>
        </w:rPr>
      </w:pPr>
    </w:p>
    <w:p w:rsidR="007F1C9C" w:rsidRDefault="007F1C9C" w:rsidP="00BC0C54">
      <w:pPr>
        <w:ind w:left="0" w:firstLine="0"/>
        <w:rPr>
          <w:color w:val="auto"/>
        </w:rPr>
      </w:pPr>
    </w:p>
    <w:p w:rsidR="007F1C9C" w:rsidRDefault="007F1C9C" w:rsidP="00BC0C54">
      <w:pPr>
        <w:ind w:left="0" w:firstLine="0"/>
        <w:rPr>
          <w:color w:val="auto"/>
        </w:rPr>
      </w:pPr>
    </w:p>
    <w:p w:rsidR="007F1C9C" w:rsidRDefault="007F1C9C" w:rsidP="00BC0C54">
      <w:pPr>
        <w:ind w:left="0" w:firstLine="0"/>
        <w:rPr>
          <w:color w:val="auto"/>
        </w:rPr>
      </w:pPr>
    </w:p>
    <w:p w:rsidR="007F1C9C" w:rsidRPr="007F1C9C" w:rsidRDefault="007F1C9C" w:rsidP="00BC0C54">
      <w:pPr>
        <w:ind w:left="0" w:firstLine="0"/>
        <w:rPr>
          <w:color w:val="auto"/>
        </w:rPr>
      </w:pPr>
      <w:r>
        <w:rPr>
          <w:color w:val="auto"/>
        </w:rPr>
        <w:t xml:space="preserve">Géderlak, </w:t>
      </w:r>
      <w:r w:rsidR="00F77E88">
        <w:rPr>
          <w:color w:val="auto"/>
        </w:rPr>
        <w:t>2023</w:t>
      </w:r>
      <w:r w:rsidR="007976D5">
        <w:rPr>
          <w:color w:val="auto"/>
        </w:rPr>
        <w:t>. szeptember 4</w:t>
      </w:r>
      <w:r>
        <w:rPr>
          <w:color w:val="auto"/>
        </w:rPr>
        <w:t>.</w:t>
      </w:r>
    </w:p>
    <w:sectPr w:rsidR="007F1C9C" w:rsidRPr="007F1C9C" w:rsidSect="00BC0C54">
      <w:pgSz w:w="11906" w:h="16838"/>
      <w:pgMar w:top="1465" w:right="1415" w:bottom="1514" w:left="1395" w:header="708" w:footer="708" w:gutter="0"/>
      <w:pgBorders w:offsetFrom="page">
        <w:top w:val="single" w:sz="18" w:space="24" w:color="C45911" w:themeColor="accent2" w:themeShade="BF"/>
        <w:left w:val="single" w:sz="18" w:space="24" w:color="C45911" w:themeColor="accent2" w:themeShade="BF"/>
        <w:bottom w:val="single" w:sz="18" w:space="24" w:color="C45911" w:themeColor="accent2" w:themeShade="BF"/>
        <w:right w:val="single" w:sz="18" w:space="24" w:color="C45911" w:themeColor="accent2" w:themeShade="BF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5BA"/>
    <w:multiLevelType w:val="hybridMultilevel"/>
    <w:tmpl w:val="9CB20894"/>
    <w:lvl w:ilvl="0" w:tplc="90DA5EB6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E7B7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C36EE">
      <w:start w:val="1"/>
      <w:numFmt w:val="bullet"/>
      <w:lvlText w:val="▪"/>
      <w:lvlJc w:val="left"/>
      <w:pPr>
        <w:ind w:left="1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B8C93A">
      <w:start w:val="1"/>
      <w:numFmt w:val="bullet"/>
      <w:lvlText w:val="•"/>
      <w:lvlJc w:val="left"/>
      <w:pPr>
        <w:ind w:left="2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41130">
      <w:start w:val="1"/>
      <w:numFmt w:val="bullet"/>
      <w:lvlText w:val="o"/>
      <w:lvlJc w:val="left"/>
      <w:pPr>
        <w:ind w:left="3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682146">
      <w:start w:val="1"/>
      <w:numFmt w:val="bullet"/>
      <w:lvlText w:val="▪"/>
      <w:lvlJc w:val="left"/>
      <w:pPr>
        <w:ind w:left="3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9000AC">
      <w:start w:val="1"/>
      <w:numFmt w:val="bullet"/>
      <w:lvlText w:val="•"/>
      <w:lvlJc w:val="left"/>
      <w:pPr>
        <w:ind w:left="4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CC2106">
      <w:start w:val="1"/>
      <w:numFmt w:val="bullet"/>
      <w:lvlText w:val="o"/>
      <w:lvlJc w:val="left"/>
      <w:pPr>
        <w:ind w:left="5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A8FE42">
      <w:start w:val="1"/>
      <w:numFmt w:val="bullet"/>
      <w:lvlText w:val="▪"/>
      <w:lvlJc w:val="left"/>
      <w:pPr>
        <w:ind w:left="6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395B8E"/>
    <w:multiLevelType w:val="hybridMultilevel"/>
    <w:tmpl w:val="39D40E0A"/>
    <w:lvl w:ilvl="0" w:tplc="E480A33C">
      <w:start w:val="1"/>
      <w:numFmt w:val="decimal"/>
      <w:lvlText w:val="%1."/>
      <w:lvlJc w:val="left"/>
      <w:pPr>
        <w:ind w:left="14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C2802">
      <w:start w:val="1"/>
      <w:numFmt w:val="lowerLetter"/>
      <w:lvlText w:val="%2"/>
      <w:lvlJc w:val="left"/>
      <w:pPr>
        <w:ind w:left="21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00DBEA">
      <w:start w:val="1"/>
      <w:numFmt w:val="lowerRoman"/>
      <w:lvlText w:val="%3"/>
      <w:lvlJc w:val="left"/>
      <w:pPr>
        <w:ind w:left="28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98475E">
      <w:start w:val="1"/>
      <w:numFmt w:val="decimal"/>
      <w:lvlText w:val="%4"/>
      <w:lvlJc w:val="left"/>
      <w:pPr>
        <w:ind w:left="36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884748">
      <w:start w:val="1"/>
      <w:numFmt w:val="lowerLetter"/>
      <w:lvlText w:val="%5"/>
      <w:lvlJc w:val="left"/>
      <w:pPr>
        <w:ind w:left="43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4C426">
      <w:start w:val="1"/>
      <w:numFmt w:val="lowerRoman"/>
      <w:lvlText w:val="%6"/>
      <w:lvlJc w:val="left"/>
      <w:pPr>
        <w:ind w:left="50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E475E">
      <w:start w:val="1"/>
      <w:numFmt w:val="decimal"/>
      <w:lvlText w:val="%7"/>
      <w:lvlJc w:val="left"/>
      <w:pPr>
        <w:ind w:left="57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F80304">
      <w:start w:val="1"/>
      <w:numFmt w:val="lowerLetter"/>
      <w:lvlText w:val="%8"/>
      <w:lvlJc w:val="left"/>
      <w:pPr>
        <w:ind w:left="64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A88E30">
      <w:start w:val="1"/>
      <w:numFmt w:val="lowerRoman"/>
      <w:lvlText w:val="%9"/>
      <w:lvlJc w:val="left"/>
      <w:pPr>
        <w:ind w:left="72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A868FF"/>
    <w:multiLevelType w:val="hybridMultilevel"/>
    <w:tmpl w:val="BDAE43DE"/>
    <w:lvl w:ilvl="0" w:tplc="ED381976">
      <w:start w:val="2020"/>
      <w:numFmt w:val="decimal"/>
      <w:lvlText w:val="%1."/>
      <w:lvlJc w:val="left"/>
      <w:pPr>
        <w:ind w:left="139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50AEAC">
      <w:start w:val="1"/>
      <w:numFmt w:val="lowerLetter"/>
      <w:lvlText w:val="%2"/>
      <w:lvlJc w:val="left"/>
      <w:pPr>
        <w:ind w:left="19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180BC6">
      <w:start w:val="1"/>
      <w:numFmt w:val="lowerRoman"/>
      <w:lvlText w:val="%3"/>
      <w:lvlJc w:val="left"/>
      <w:pPr>
        <w:ind w:left="26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83760">
      <w:start w:val="1"/>
      <w:numFmt w:val="decimal"/>
      <w:lvlText w:val="%4"/>
      <w:lvlJc w:val="left"/>
      <w:pPr>
        <w:ind w:left="33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E0424">
      <w:start w:val="1"/>
      <w:numFmt w:val="lowerLetter"/>
      <w:lvlText w:val="%5"/>
      <w:lvlJc w:val="left"/>
      <w:pPr>
        <w:ind w:left="40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AC7CE0">
      <w:start w:val="1"/>
      <w:numFmt w:val="lowerRoman"/>
      <w:lvlText w:val="%6"/>
      <w:lvlJc w:val="left"/>
      <w:pPr>
        <w:ind w:left="47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7EA9EC">
      <w:start w:val="1"/>
      <w:numFmt w:val="decimal"/>
      <w:lvlText w:val="%7"/>
      <w:lvlJc w:val="left"/>
      <w:pPr>
        <w:ind w:left="55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B6104E">
      <w:start w:val="1"/>
      <w:numFmt w:val="lowerLetter"/>
      <w:lvlText w:val="%8"/>
      <w:lvlJc w:val="left"/>
      <w:pPr>
        <w:ind w:left="62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E0735A">
      <w:start w:val="1"/>
      <w:numFmt w:val="lowerRoman"/>
      <w:lvlText w:val="%9"/>
      <w:lvlJc w:val="left"/>
      <w:pPr>
        <w:ind w:left="69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2144F0"/>
    <w:multiLevelType w:val="hybridMultilevel"/>
    <w:tmpl w:val="C25E013A"/>
    <w:lvl w:ilvl="0" w:tplc="7D5A7E98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2F1A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2430D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E83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5CC60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32DA1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E85E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02E18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2C707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C2163C"/>
    <w:multiLevelType w:val="hybridMultilevel"/>
    <w:tmpl w:val="7B445F74"/>
    <w:lvl w:ilvl="0" w:tplc="5880B4F8">
      <w:start w:val="4"/>
      <w:numFmt w:val="lowerLetter"/>
      <w:lvlText w:val="%1."/>
      <w:lvlJc w:val="left"/>
      <w:pPr>
        <w:ind w:left="64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40B472">
      <w:start w:val="1"/>
      <w:numFmt w:val="lowerLetter"/>
      <w:lvlText w:val="%2"/>
      <w:lvlJc w:val="left"/>
      <w:pPr>
        <w:ind w:left="136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C4F8C8">
      <w:start w:val="1"/>
      <w:numFmt w:val="lowerRoman"/>
      <w:lvlText w:val="%3"/>
      <w:lvlJc w:val="left"/>
      <w:pPr>
        <w:ind w:left="208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3E6760">
      <w:start w:val="1"/>
      <w:numFmt w:val="decimal"/>
      <w:lvlText w:val="%4"/>
      <w:lvlJc w:val="left"/>
      <w:pPr>
        <w:ind w:left="280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3CC7C4">
      <w:start w:val="1"/>
      <w:numFmt w:val="lowerLetter"/>
      <w:lvlText w:val="%5"/>
      <w:lvlJc w:val="left"/>
      <w:pPr>
        <w:ind w:left="352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E079E0">
      <w:start w:val="1"/>
      <w:numFmt w:val="lowerRoman"/>
      <w:lvlText w:val="%6"/>
      <w:lvlJc w:val="left"/>
      <w:pPr>
        <w:ind w:left="424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52B7B4">
      <w:start w:val="1"/>
      <w:numFmt w:val="decimal"/>
      <w:lvlText w:val="%7"/>
      <w:lvlJc w:val="left"/>
      <w:pPr>
        <w:ind w:left="496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6E063C">
      <w:start w:val="1"/>
      <w:numFmt w:val="lowerLetter"/>
      <w:lvlText w:val="%8"/>
      <w:lvlJc w:val="left"/>
      <w:pPr>
        <w:ind w:left="568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186BC0">
      <w:start w:val="1"/>
      <w:numFmt w:val="lowerRoman"/>
      <w:lvlText w:val="%9"/>
      <w:lvlJc w:val="left"/>
      <w:pPr>
        <w:ind w:left="640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5E0069"/>
    <w:multiLevelType w:val="hybridMultilevel"/>
    <w:tmpl w:val="E98C4448"/>
    <w:lvl w:ilvl="0" w:tplc="F8E076A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3C697C">
      <w:start w:val="1"/>
      <w:numFmt w:val="bullet"/>
      <w:lvlRestart w:val="0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386B8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0CF42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C4550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C6DE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8078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C48DF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FAF28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4454C0"/>
    <w:multiLevelType w:val="hybridMultilevel"/>
    <w:tmpl w:val="2EE2F2DC"/>
    <w:lvl w:ilvl="0" w:tplc="6644C34A">
      <w:start w:val="2"/>
      <w:numFmt w:val="upperRoman"/>
      <w:lvlText w:val="%1."/>
      <w:lvlJc w:val="left"/>
      <w:pPr>
        <w:ind w:left="819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6E5658">
      <w:start w:val="1"/>
      <w:numFmt w:val="lowerLetter"/>
      <w:lvlText w:val="%2)"/>
      <w:lvlJc w:val="left"/>
      <w:pPr>
        <w:ind w:left="802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81E">
      <w:start w:val="1"/>
      <w:numFmt w:val="lowerRoman"/>
      <w:lvlText w:val="%3"/>
      <w:lvlJc w:val="left"/>
      <w:pPr>
        <w:ind w:left="14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7A9990">
      <w:start w:val="1"/>
      <w:numFmt w:val="decimal"/>
      <w:lvlText w:val="%4"/>
      <w:lvlJc w:val="left"/>
      <w:pPr>
        <w:ind w:left="21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907072">
      <w:start w:val="1"/>
      <w:numFmt w:val="lowerLetter"/>
      <w:lvlText w:val="%5"/>
      <w:lvlJc w:val="left"/>
      <w:pPr>
        <w:ind w:left="28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E68FA">
      <w:start w:val="1"/>
      <w:numFmt w:val="lowerRoman"/>
      <w:lvlText w:val="%6"/>
      <w:lvlJc w:val="left"/>
      <w:pPr>
        <w:ind w:left="36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E0926">
      <w:start w:val="1"/>
      <w:numFmt w:val="decimal"/>
      <w:lvlText w:val="%7"/>
      <w:lvlJc w:val="left"/>
      <w:pPr>
        <w:ind w:left="43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FC65E6">
      <w:start w:val="1"/>
      <w:numFmt w:val="lowerLetter"/>
      <w:lvlText w:val="%8"/>
      <w:lvlJc w:val="left"/>
      <w:pPr>
        <w:ind w:left="50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6C462">
      <w:start w:val="1"/>
      <w:numFmt w:val="lowerRoman"/>
      <w:lvlText w:val="%9"/>
      <w:lvlJc w:val="left"/>
      <w:pPr>
        <w:ind w:left="57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480BD6"/>
    <w:multiLevelType w:val="hybridMultilevel"/>
    <w:tmpl w:val="77EE71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56E10"/>
    <w:multiLevelType w:val="hybridMultilevel"/>
    <w:tmpl w:val="76E21B40"/>
    <w:lvl w:ilvl="0" w:tplc="C1FEA7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F08ABE">
      <w:start w:val="1"/>
      <w:numFmt w:val="bullet"/>
      <w:lvlText w:val="o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B4ACF6">
      <w:start w:val="1"/>
      <w:numFmt w:val="bullet"/>
      <w:lvlRestart w:val="0"/>
      <w:lvlText w:val="-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B48F74">
      <w:start w:val="1"/>
      <w:numFmt w:val="bullet"/>
      <w:lvlText w:val="•"/>
      <w:lvlJc w:val="left"/>
      <w:pPr>
        <w:ind w:left="1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5A9840">
      <w:start w:val="1"/>
      <w:numFmt w:val="bullet"/>
      <w:lvlText w:val="o"/>
      <w:lvlJc w:val="left"/>
      <w:pPr>
        <w:ind w:left="2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BA4F08">
      <w:start w:val="1"/>
      <w:numFmt w:val="bullet"/>
      <w:lvlText w:val="▪"/>
      <w:lvlJc w:val="left"/>
      <w:pPr>
        <w:ind w:left="2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EAEDEA">
      <w:start w:val="1"/>
      <w:numFmt w:val="bullet"/>
      <w:lvlText w:val="•"/>
      <w:lvlJc w:val="left"/>
      <w:pPr>
        <w:ind w:left="3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40CFD4">
      <w:start w:val="1"/>
      <w:numFmt w:val="bullet"/>
      <w:lvlText w:val="o"/>
      <w:lvlJc w:val="left"/>
      <w:pPr>
        <w:ind w:left="4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A791E">
      <w:start w:val="1"/>
      <w:numFmt w:val="bullet"/>
      <w:lvlText w:val="▪"/>
      <w:lvlJc w:val="left"/>
      <w:pPr>
        <w:ind w:left="5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552B96"/>
    <w:multiLevelType w:val="hybridMultilevel"/>
    <w:tmpl w:val="B61026DC"/>
    <w:lvl w:ilvl="0" w:tplc="1D06F148">
      <w:start w:val="2020"/>
      <w:numFmt w:val="decimal"/>
      <w:lvlText w:val="%1."/>
      <w:lvlJc w:val="left"/>
      <w:pPr>
        <w:ind w:left="67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1" w:tplc="04160F96">
      <w:start w:val="1"/>
      <w:numFmt w:val="lowerLetter"/>
      <w:lvlText w:val="%2"/>
      <w:lvlJc w:val="left"/>
      <w:pPr>
        <w:ind w:left="113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2" w:tplc="55867DA0">
      <w:start w:val="1"/>
      <w:numFmt w:val="lowerRoman"/>
      <w:lvlText w:val="%3"/>
      <w:lvlJc w:val="left"/>
      <w:pPr>
        <w:ind w:left="185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3" w:tplc="F17A876A">
      <w:start w:val="1"/>
      <w:numFmt w:val="decimal"/>
      <w:lvlText w:val="%4"/>
      <w:lvlJc w:val="left"/>
      <w:pPr>
        <w:ind w:left="257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4" w:tplc="6A04A86A">
      <w:start w:val="1"/>
      <w:numFmt w:val="lowerLetter"/>
      <w:lvlText w:val="%5"/>
      <w:lvlJc w:val="left"/>
      <w:pPr>
        <w:ind w:left="329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5" w:tplc="92D6C8EC">
      <w:start w:val="1"/>
      <w:numFmt w:val="lowerRoman"/>
      <w:lvlText w:val="%6"/>
      <w:lvlJc w:val="left"/>
      <w:pPr>
        <w:ind w:left="401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6" w:tplc="A7BC7BDC">
      <w:start w:val="1"/>
      <w:numFmt w:val="decimal"/>
      <w:lvlText w:val="%7"/>
      <w:lvlJc w:val="left"/>
      <w:pPr>
        <w:ind w:left="473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7" w:tplc="48EE5268">
      <w:start w:val="1"/>
      <w:numFmt w:val="lowerLetter"/>
      <w:lvlText w:val="%8"/>
      <w:lvlJc w:val="left"/>
      <w:pPr>
        <w:ind w:left="545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8" w:tplc="F61AFD26">
      <w:start w:val="1"/>
      <w:numFmt w:val="lowerRoman"/>
      <w:lvlText w:val="%9"/>
      <w:lvlJc w:val="left"/>
      <w:pPr>
        <w:ind w:left="617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10" w15:restartNumberingAfterBreak="0">
    <w:nsid w:val="637B3317"/>
    <w:multiLevelType w:val="hybridMultilevel"/>
    <w:tmpl w:val="D820F75C"/>
    <w:lvl w:ilvl="0" w:tplc="1474F642">
      <w:start w:val="2022"/>
      <w:numFmt w:val="decimal"/>
      <w:lvlText w:val="%1."/>
      <w:lvlJc w:val="left"/>
      <w:pPr>
        <w:ind w:left="1154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54" w:hanging="360"/>
      </w:pPr>
    </w:lvl>
    <w:lvl w:ilvl="2" w:tplc="040E001B" w:tentative="1">
      <w:start w:val="1"/>
      <w:numFmt w:val="lowerRoman"/>
      <w:lvlText w:val="%3."/>
      <w:lvlJc w:val="right"/>
      <w:pPr>
        <w:ind w:left="2474" w:hanging="180"/>
      </w:pPr>
    </w:lvl>
    <w:lvl w:ilvl="3" w:tplc="040E000F" w:tentative="1">
      <w:start w:val="1"/>
      <w:numFmt w:val="decimal"/>
      <w:lvlText w:val="%4."/>
      <w:lvlJc w:val="left"/>
      <w:pPr>
        <w:ind w:left="3194" w:hanging="360"/>
      </w:pPr>
    </w:lvl>
    <w:lvl w:ilvl="4" w:tplc="040E0019" w:tentative="1">
      <w:start w:val="1"/>
      <w:numFmt w:val="lowerLetter"/>
      <w:lvlText w:val="%5."/>
      <w:lvlJc w:val="left"/>
      <w:pPr>
        <w:ind w:left="3914" w:hanging="360"/>
      </w:pPr>
    </w:lvl>
    <w:lvl w:ilvl="5" w:tplc="040E001B" w:tentative="1">
      <w:start w:val="1"/>
      <w:numFmt w:val="lowerRoman"/>
      <w:lvlText w:val="%6."/>
      <w:lvlJc w:val="right"/>
      <w:pPr>
        <w:ind w:left="4634" w:hanging="180"/>
      </w:pPr>
    </w:lvl>
    <w:lvl w:ilvl="6" w:tplc="040E000F" w:tentative="1">
      <w:start w:val="1"/>
      <w:numFmt w:val="decimal"/>
      <w:lvlText w:val="%7."/>
      <w:lvlJc w:val="left"/>
      <w:pPr>
        <w:ind w:left="5354" w:hanging="360"/>
      </w:pPr>
    </w:lvl>
    <w:lvl w:ilvl="7" w:tplc="040E0019" w:tentative="1">
      <w:start w:val="1"/>
      <w:numFmt w:val="lowerLetter"/>
      <w:lvlText w:val="%8."/>
      <w:lvlJc w:val="left"/>
      <w:pPr>
        <w:ind w:left="6074" w:hanging="360"/>
      </w:pPr>
    </w:lvl>
    <w:lvl w:ilvl="8" w:tplc="040E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1" w15:restartNumberingAfterBreak="0">
    <w:nsid w:val="6D6C107F"/>
    <w:multiLevelType w:val="hybridMultilevel"/>
    <w:tmpl w:val="360E0BF2"/>
    <w:lvl w:ilvl="0" w:tplc="8BC813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CC19FE">
      <w:start w:val="1"/>
      <w:numFmt w:val="bullet"/>
      <w:lvlRestart w:val="0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72DAA0">
      <w:start w:val="1"/>
      <w:numFmt w:val="bullet"/>
      <w:lvlText w:val="▪"/>
      <w:lvlJc w:val="left"/>
      <w:pPr>
        <w:ind w:left="1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A6BDF2">
      <w:start w:val="1"/>
      <w:numFmt w:val="bullet"/>
      <w:lvlText w:val="•"/>
      <w:lvlJc w:val="left"/>
      <w:pPr>
        <w:ind w:left="2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824680">
      <w:start w:val="1"/>
      <w:numFmt w:val="bullet"/>
      <w:lvlText w:val="o"/>
      <w:lvlJc w:val="left"/>
      <w:pPr>
        <w:ind w:left="3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455CC">
      <w:start w:val="1"/>
      <w:numFmt w:val="bullet"/>
      <w:lvlText w:val="▪"/>
      <w:lvlJc w:val="left"/>
      <w:pPr>
        <w:ind w:left="3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7ABAA8">
      <w:start w:val="1"/>
      <w:numFmt w:val="bullet"/>
      <w:lvlText w:val="•"/>
      <w:lvlJc w:val="left"/>
      <w:pPr>
        <w:ind w:left="4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98B7DA">
      <w:start w:val="1"/>
      <w:numFmt w:val="bullet"/>
      <w:lvlText w:val="o"/>
      <w:lvlJc w:val="left"/>
      <w:pPr>
        <w:ind w:left="5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2A4EF4">
      <w:start w:val="1"/>
      <w:numFmt w:val="bullet"/>
      <w:lvlText w:val="▪"/>
      <w:lvlJc w:val="left"/>
      <w:pPr>
        <w:ind w:left="6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1D547D"/>
    <w:multiLevelType w:val="hybridMultilevel"/>
    <w:tmpl w:val="170EC0DA"/>
    <w:lvl w:ilvl="0" w:tplc="0AD849D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0C4BC">
      <w:start w:val="1"/>
      <w:numFmt w:val="bullet"/>
      <w:lvlText w:val="o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12E360">
      <w:start w:val="1"/>
      <w:numFmt w:val="bullet"/>
      <w:lvlRestart w:val="0"/>
      <w:lvlText w:val="-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2CAFB8">
      <w:start w:val="1"/>
      <w:numFmt w:val="bullet"/>
      <w:lvlText w:val="•"/>
      <w:lvlJc w:val="left"/>
      <w:pPr>
        <w:ind w:left="1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EA8154">
      <w:start w:val="1"/>
      <w:numFmt w:val="bullet"/>
      <w:lvlText w:val="o"/>
      <w:lvlJc w:val="left"/>
      <w:pPr>
        <w:ind w:left="2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89DA6">
      <w:start w:val="1"/>
      <w:numFmt w:val="bullet"/>
      <w:lvlText w:val="▪"/>
      <w:lvlJc w:val="left"/>
      <w:pPr>
        <w:ind w:left="2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EAC84E">
      <w:start w:val="1"/>
      <w:numFmt w:val="bullet"/>
      <w:lvlText w:val="•"/>
      <w:lvlJc w:val="left"/>
      <w:pPr>
        <w:ind w:left="3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6A3D9C">
      <w:start w:val="1"/>
      <w:numFmt w:val="bullet"/>
      <w:lvlText w:val="o"/>
      <w:lvlJc w:val="left"/>
      <w:pPr>
        <w:ind w:left="4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2406FC">
      <w:start w:val="1"/>
      <w:numFmt w:val="bullet"/>
      <w:lvlText w:val="▪"/>
      <w:lvlJc w:val="left"/>
      <w:pPr>
        <w:ind w:left="5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12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DE"/>
    <w:rsid w:val="0002763C"/>
    <w:rsid w:val="000B5EF3"/>
    <w:rsid w:val="000F799C"/>
    <w:rsid w:val="0019662E"/>
    <w:rsid w:val="001C2751"/>
    <w:rsid w:val="00264C34"/>
    <w:rsid w:val="002A723B"/>
    <w:rsid w:val="002B2F99"/>
    <w:rsid w:val="002F4A9E"/>
    <w:rsid w:val="00352076"/>
    <w:rsid w:val="0035310D"/>
    <w:rsid w:val="00400ECF"/>
    <w:rsid w:val="00436CA7"/>
    <w:rsid w:val="00457A70"/>
    <w:rsid w:val="00461A70"/>
    <w:rsid w:val="004B0EB6"/>
    <w:rsid w:val="00544FBF"/>
    <w:rsid w:val="00561DDA"/>
    <w:rsid w:val="005D06E3"/>
    <w:rsid w:val="00676191"/>
    <w:rsid w:val="00744D5A"/>
    <w:rsid w:val="0074654E"/>
    <w:rsid w:val="00762FDE"/>
    <w:rsid w:val="0077221E"/>
    <w:rsid w:val="007976D5"/>
    <w:rsid w:val="007A2454"/>
    <w:rsid w:val="007B34A8"/>
    <w:rsid w:val="007F1C9C"/>
    <w:rsid w:val="00846F2D"/>
    <w:rsid w:val="00850D8D"/>
    <w:rsid w:val="008633E8"/>
    <w:rsid w:val="008B7EF9"/>
    <w:rsid w:val="0091207E"/>
    <w:rsid w:val="0093083D"/>
    <w:rsid w:val="009355F7"/>
    <w:rsid w:val="00941733"/>
    <w:rsid w:val="009909B4"/>
    <w:rsid w:val="009E4916"/>
    <w:rsid w:val="00A00AB5"/>
    <w:rsid w:val="00A40187"/>
    <w:rsid w:val="00A76537"/>
    <w:rsid w:val="00A8446D"/>
    <w:rsid w:val="00AC1E3C"/>
    <w:rsid w:val="00AC2D96"/>
    <w:rsid w:val="00AC5783"/>
    <w:rsid w:val="00AE1BA7"/>
    <w:rsid w:val="00B11A86"/>
    <w:rsid w:val="00B17FEA"/>
    <w:rsid w:val="00B21C0E"/>
    <w:rsid w:val="00B52963"/>
    <w:rsid w:val="00B66A5A"/>
    <w:rsid w:val="00B7488C"/>
    <w:rsid w:val="00B90ED3"/>
    <w:rsid w:val="00B97AA4"/>
    <w:rsid w:val="00BC0C54"/>
    <w:rsid w:val="00C37424"/>
    <w:rsid w:val="00C65F38"/>
    <w:rsid w:val="00C77B65"/>
    <w:rsid w:val="00CB640B"/>
    <w:rsid w:val="00CF16B4"/>
    <w:rsid w:val="00D23904"/>
    <w:rsid w:val="00D558CC"/>
    <w:rsid w:val="00D92847"/>
    <w:rsid w:val="00E02171"/>
    <w:rsid w:val="00E33426"/>
    <w:rsid w:val="00E71717"/>
    <w:rsid w:val="00F74B77"/>
    <w:rsid w:val="00F76365"/>
    <w:rsid w:val="00F77E88"/>
    <w:rsid w:val="00F8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552F"/>
  <w15:docId w15:val="{2B50145E-2CDC-4514-AE98-B584748B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5" w:line="267" w:lineRule="auto"/>
      <w:ind w:left="10" w:hanging="10"/>
      <w:jc w:val="both"/>
    </w:pPr>
    <w:rPr>
      <w:rFonts w:ascii="Garamond" w:eastAsia="Garamond" w:hAnsi="Garamond" w:cs="Garamond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272" w:hanging="10"/>
      <w:outlineLvl w:val="0"/>
    </w:pPr>
    <w:rPr>
      <w:rFonts w:ascii="Garamond" w:eastAsia="Garamond" w:hAnsi="Garamond" w:cs="Garamond"/>
      <w:b/>
      <w:color w:val="000000"/>
      <w:sz w:val="25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hd w:val="clear" w:color="auto" w:fill="B8CCE4"/>
      <w:spacing w:after="18"/>
      <w:ind w:left="10" w:hanging="10"/>
      <w:outlineLvl w:val="1"/>
    </w:pPr>
    <w:rPr>
      <w:rFonts w:ascii="Garamond" w:eastAsia="Garamond" w:hAnsi="Garamond" w:cs="Garamond"/>
      <w:b/>
      <w:color w:val="000000"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F1C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Garamond" w:eastAsia="Garamond" w:hAnsi="Garamond" w:cs="Garamond"/>
      <w:b/>
      <w:color w:val="000000"/>
      <w:sz w:val="24"/>
    </w:rPr>
  </w:style>
  <w:style w:type="character" w:customStyle="1" w:styleId="Cmsor1Char">
    <w:name w:val="Címsor 1 Char"/>
    <w:link w:val="Cmsor1"/>
    <w:rPr>
      <w:rFonts w:ascii="Garamond" w:eastAsia="Garamond" w:hAnsi="Garamond" w:cs="Garamond"/>
      <w:b/>
      <w:color w:val="000000"/>
      <w:sz w:val="2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F74B7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8446D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8446D"/>
    <w:rPr>
      <w:color w:val="954F72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BC0C54"/>
    <w:rPr>
      <w:b/>
      <w:bCs/>
    </w:rPr>
  </w:style>
  <w:style w:type="paragraph" w:styleId="Nincstrkz">
    <w:name w:val="No Spacing"/>
    <w:uiPriority w:val="1"/>
    <w:qFormat/>
    <w:rsid w:val="007F1C9C"/>
    <w:pPr>
      <w:spacing w:after="0" w:line="240" w:lineRule="auto"/>
      <w:ind w:left="10" w:hanging="10"/>
      <w:jc w:val="both"/>
    </w:pPr>
    <w:rPr>
      <w:rFonts w:ascii="Garamond" w:eastAsia="Garamond" w:hAnsi="Garamond" w:cs="Garamond"/>
      <w:color w:val="000000"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7F1C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3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3426"/>
    <w:rPr>
      <w:rFonts w:ascii="Segoe UI" w:eastAsia="Garamond" w:hAnsi="Segoe UI" w:cs="Segoe UI"/>
      <w:color w:val="000000"/>
      <w:sz w:val="18"/>
      <w:szCs w:val="18"/>
    </w:rPr>
  </w:style>
  <w:style w:type="table" w:customStyle="1" w:styleId="TableGrid1">
    <w:name w:val="TableGrid1"/>
    <w:rsid w:val="00F8035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D23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D239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D239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BAB64-2AB6-49B2-8AEE-0B21CB8A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23</Pages>
  <Words>5013</Words>
  <Characters>34596</Characters>
  <Application>Microsoft Office Word</Application>
  <DocSecurity>0</DocSecurity>
  <Lines>288</Lines>
  <Paragraphs>79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Igazgató</dc:creator>
  <cp:keywords/>
  <cp:lastModifiedBy>Anikó</cp:lastModifiedBy>
  <cp:revision>16</cp:revision>
  <cp:lastPrinted>2021-09-03T03:47:00Z</cp:lastPrinted>
  <dcterms:created xsi:type="dcterms:W3CDTF">2023-09-25T16:28:00Z</dcterms:created>
  <dcterms:modified xsi:type="dcterms:W3CDTF">2023-09-26T11:47:00Z</dcterms:modified>
</cp:coreProperties>
</file>